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E" w:rsidRDefault="009D0B3E" w:rsidP="009D0B3E">
      <w:pPr>
        <w:ind w:right="-263"/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2DA934FB" wp14:editId="4F624525">
            <wp:extent cx="647700" cy="790575"/>
            <wp:effectExtent l="19050" t="0" r="0" b="0"/>
            <wp:docPr id="2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3E" w:rsidRDefault="009D0B3E" w:rsidP="009D0B3E">
      <w:pPr>
        <w:ind w:right="-263"/>
        <w:rPr>
          <w:sz w:val="32"/>
          <w:szCs w:val="32"/>
        </w:rPr>
      </w:pPr>
    </w:p>
    <w:p w:rsidR="009D0B3E" w:rsidRDefault="009D0B3E" w:rsidP="009D0B3E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D0B3E" w:rsidRDefault="009D0B3E" w:rsidP="009D0B3E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9D0B3E" w:rsidRDefault="009D0B3E" w:rsidP="009D0B3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1"/>
      </w:tblGrid>
      <w:tr w:rsidR="009D0B3E" w:rsidRPr="00322484" w:rsidTr="00AE2C16">
        <w:tc>
          <w:tcPr>
            <w:tcW w:w="1043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B3E" w:rsidRDefault="009D0B3E" w:rsidP="00AE2C16"/>
        </w:tc>
      </w:tr>
    </w:tbl>
    <w:p w:rsidR="009F681F" w:rsidRDefault="009F681F" w:rsidP="009F681F">
      <w:pPr>
        <w:ind w:right="-263"/>
        <w:rPr>
          <w:sz w:val="28"/>
          <w:szCs w:val="28"/>
        </w:rPr>
      </w:pPr>
      <w:r>
        <w:rPr>
          <w:sz w:val="32"/>
          <w:szCs w:val="32"/>
        </w:rPr>
        <w:t xml:space="preserve">« </w:t>
      </w:r>
      <w:r w:rsidR="00805B2E">
        <w:rPr>
          <w:sz w:val="32"/>
          <w:szCs w:val="32"/>
        </w:rPr>
        <w:t>13</w:t>
      </w:r>
      <w:r>
        <w:rPr>
          <w:sz w:val="32"/>
          <w:szCs w:val="32"/>
        </w:rPr>
        <w:t xml:space="preserve"> » </w:t>
      </w:r>
      <w:r w:rsidR="00805B2E">
        <w:rPr>
          <w:sz w:val="32"/>
          <w:szCs w:val="32"/>
        </w:rPr>
        <w:t>мая 2019</w:t>
      </w:r>
      <w:r>
        <w:rPr>
          <w:sz w:val="32"/>
          <w:szCs w:val="32"/>
        </w:rPr>
        <w:t xml:space="preserve">г. № </w:t>
      </w:r>
      <w:r w:rsidR="00805B2E">
        <w:rPr>
          <w:sz w:val="32"/>
          <w:szCs w:val="32"/>
        </w:rPr>
        <w:t>174</w:t>
      </w:r>
    </w:p>
    <w:p w:rsidR="009F681F" w:rsidRDefault="009F681F" w:rsidP="009F681F">
      <w:pPr>
        <w:ind w:right="-263"/>
        <w:jc w:val="center"/>
        <w:rPr>
          <w:sz w:val="28"/>
          <w:szCs w:val="28"/>
        </w:rPr>
      </w:pPr>
    </w:p>
    <w:p w:rsidR="00805B2E" w:rsidRDefault="00805B2E" w:rsidP="00805B2E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Карталинскому</w:t>
      </w:r>
      <w:proofErr w:type="spellEnd"/>
      <w:r>
        <w:rPr>
          <w:sz w:val="28"/>
          <w:szCs w:val="28"/>
        </w:rPr>
        <w:t xml:space="preserve"> муниципальному району на 2018-2020 годы» </w:t>
      </w:r>
    </w:p>
    <w:p w:rsidR="00805B2E" w:rsidRDefault="00805B2E" w:rsidP="00805B2E">
      <w:pPr>
        <w:rPr>
          <w:sz w:val="28"/>
          <w:szCs w:val="28"/>
        </w:rPr>
      </w:pPr>
    </w:p>
    <w:p w:rsidR="00805B2E" w:rsidRDefault="00805B2E" w:rsidP="00805B2E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805B2E" w:rsidRDefault="00805B2E" w:rsidP="00805B2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805B2E" w:rsidRDefault="00805B2E" w:rsidP="00805B2E">
      <w:pPr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«Передача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Карталинскому</w:t>
      </w:r>
      <w:proofErr w:type="spellEnd"/>
      <w:r>
        <w:rPr>
          <w:sz w:val="28"/>
          <w:szCs w:val="28"/>
        </w:rPr>
        <w:t xml:space="preserve"> муниципальному району на 2018-2020 годы», утвержденную постановлением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Карталинскому</w:t>
      </w:r>
      <w:proofErr w:type="spellEnd"/>
      <w:r>
        <w:rPr>
          <w:sz w:val="28"/>
          <w:szCs w:val="28"/>
        </w:rPr>
        <w:t xml:space="preserve"> муниципальному району на 2018-2020 годы» (с изменениями и дополнениями от 12.02.2018г. № 45, от 06.04.2018г. № 135, от 23.07.2018</w:t>
      </w:r>
      <w:proofErr w:type="gramEnd"/>
      <w:r>
        <w:rPr>
          <w:sz w:val="28"/>
          <w:szCs w:val="28"/>
        </w:rPr>
        <w:t xml:space="preserve">г. № 308, от 15.10.2018г. № 425, от 12.11.2018г. № 468, от 13.11.2018г. № 469, от 29.12.2018г. № 565,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805B2E" w:rsidRDefault="00805B2E" w:rsidP="00805B2E">
      <w:pPr>
        <w:ind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14.03.2019г. № 96), (далее именуется - Программа) следующие изменения и дополнения:</w:t>
      </w:r>
      <w:proofErr w:type="gramEnd"/>
    </w:p>
    <w:p w:rsidR="00805B2E" w:rsidRDefault="00805B2E" w:rsidP="0080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 в разделе «Объемы и источники финансирования программы» цифры «257267,2» заменить цифрами «260001,94», цифры «92305,9» заменить цифрами «95040,64»;</w:t>
      </w:r>
    </w:p>
    <w:p w:rsidR="00805B2E" w:rsidRDefault="00805B2E" w:rsidP="00805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«Обоснование объема финансовых ресурсов, необходимых для реализации программы» в таблице 1 цифры «257267,2» заменить цифрами «260001,94», цифры «92305,9» заменить цифрами «95040,64»;</w:t>
      </w:r>
    </w:p>
    <w:p w:rsidR="00805B2E" w:rsidRDefault="00805B2E" w:rsidP="00805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«Механизм реализации программы» в таблице 2:</w:t>
      </w:r>
    </w:p>
    <w:p w:rsidR="00805B2E" w:rsidRDefault="00805B2E" w:rsidP="00805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4 цифры «158952,5» заменить цифрами «161687,24», цифры «59080,6» заменить цифрами «61815,34»,</w:t>
      </w:r>
    </w:p>
    <w:p w:rsidR="00805B2E" w:rsidRDefault="00805B2E" w:rsidP="00805B2E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строке «ВСЕГО» цифры «257267,2» заменить цифрами «260001,94», цифры «92305,9» заменить цифрами «95040,64».</w:t>
      </w:r>
    </w:p>
    <w:p w:rsidR="00805B2E" w:rsidRDefault="00805B2E" w:rsidP="00805B2E">
      <w:pPr>
        <w:numPr>
          <w:ilvl w:val="2"/>
          <w:numId w:val="4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805B2E" w:rsidRDefault="00805B2E" w:rsidP="00805B2E">
      <w:pPr>
        <w:numPr>
          <w:ilvl w:val="2"/>
          <w:numId w:val="4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5B2E" w:rsidRDefault="00805B2E" w:rsidP="00805B2E">
      <w:pPr>
        <w:ind w:firstLine="717"/>
        <w:jc w:val="both"/>
        <w:rPr>
          <w:sz w:val="28"/>
          <w:szCs w:val="28"/>
        </w:rPr>
      </w:pPr>
    </w:p>
    <w:p w:rsidR="00805B2E" w:rsidRDefault="00805B2E" w:rsidP="00805B2E">
      <w:pPr>
        <w:ind w:firstLine="717"/>
        <w:jc w:val="both"/>
        <w:rPr>
          <w:sz w:val="28"/>
          <w:szCs w:val="28"/>
        </w:rPr>
      </w:pPr>
    </w:p>
    <w:p w:rsidR="00805B2E" w:rsidRDefault="00805B2E" w:rsidP="00805B2E">
      <w:pPr>
        <w:ind w:firstLine="717"/>
        <w:jc w:val="both"/>
        <w:rPr>
          <w:sz w:val="28"/>
          <w:szCs w:val="28"/>
        </w:rPr>
      </w:pPr>
    </w:p>
    <w:p w:rsidR="00805B2E" w:rsidRDefault="00805B2E" w:rsidP="00805B2E">
      <w:pPr>
        <w:ind w:firstLine="717"/>
        <w:jc w:val="both"/>
        <w:rPr>
          <w:sz w:val="28"/>
          <w:szCs w:val="28"/>
        </w:rPr>
      </w:pPr>
    </w:p>
    <w:p w:rsidR="00805B2E" w:rsidRDefault="00805B2E" w:rsidP="00805B2E">
      <w:pPr>
        <w:ind w:firstLine="717"/>
        <w:jc w:val="both"/>
        <w:rPr>
          <w:sz w:val="28"/>
          <w:szCs w:val="28"/>
        </w:rPr>
      </w:pPr>
    </w:p>
    <w:p w:rsidR="00805B2E" w:rsidRDefault="00805B2E" w:rsidP="00805B2E">
      <w:pPr>
        <w:ind w:firstLine="717"/>
        <w:jc w:val="both"/>
        <w:rPr>
          <w:sz w:val="28"/>
          <w:szCs w:val="28"/>
        </w:rPr>
      </w:pPr>
    </w:p>
    <w:p w:rsidR="00805B2E" w:rsidRDefault="00805B2E" w:rsidP="00805B2E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805B2E" w:rsidRDefault="00805B2E" w:rsidP="00805B2E">
      <w:pPr>
        <w:jc w:val="both"/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Германов </w:t>
      </w:r>
    </w:p>
    <w:p w:rsidR="00805B2E" w:rsidRDefault="00805B2E" w:rsidP="00805B2E"/>
    <w:p w:rsidR="00805B2E" w:rsidRDefault="00805B2E" w:rsidP="00805B2E"/>
    <w:p w:rsidR="00805B2E" w:rsidRDefault="00805B2E" w:rsidP="00805B2E"/>
    <w:p w:rsidR="00805B2E" w:rsidRDefault="00805B2E" w:rsidP="00805B2E"/>
    <w:p w:rsidR="00805B2E" w:rsidRDefault="00805B2E" w:rsidP="00805B2E"/>
    <w:p w:rsidR="0023775D" w:rsidRDefault="0023775D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autoSpaceDE w:val="0"/>
        <w:ind w:right="6099"/>
        <w:jc w:val="both"/>
      </w:pPr>
    </w:p>
    <w:p w:rsidR="00805B2E" w:rsidRDefault="00805B2E" w:rsidP="00805B2E">
      <w:pPr>
        <w:pStyle w:val="a8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805B2E" w:rsidRDefault="00805B2E" w:rsidP="00805B2E">
      <w:pPr>
        <w:pStyle w:val="a8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городского поселения от 10.11.2017г. № 676</w:t>
      </w:r>
    </w:p>
    <w:p w:rsidR="00805B2E" w:rsidRDefault="00805B2E" w:rsidP="00805B2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5B2E" w:rsidRDefault="00805B2E" w:rsidP="00805B2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«Передача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на 2018-2020 годы»</w:t>
      </w:r>
    </w:p>
    <w:p w:rsidR="00805B2E" w:rsidRDefault="00805B2E" w:rsidP="00805B2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изменениями и дополнениями от 12.02.2018г. № 45, от 06.04.2018г. № 135, от 23.07.2018г. № 308, от 15.10.2018г. № 425, от 12.11.2018г. № 468, от 13.11.2018 № 469, от 29.12.2018г. № 565, от 14.03.2019г. № 96, от 13.05.2019г. № 174)</w:t>
      </w:r>
      <w:proofErr w:type="gramEnd"/>
    </w:p>
    <w:p w:rsidR="00805B2E" w:rsidRDefault="00805B2E" w:rsidP="00805B2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05B2E" w:rsidRDefault="00805B2E" w:rsidP="00805B2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05B2E" w:rsidRDefault="00805B2E" w:rsidP="00805B2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«Передача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на 2018-2020 годы»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2"/>
        <w:gridCol w:w="5700"/>
      </w:tblGrid>
      <w:tr w:rsidR="00805B2E" w:rsidTr="00BE4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части полномочий по решению вопросов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на 2018-2020 годы (далее именуется – программа)</w:t>
            </w:r>
          </w:p>
        </w:tc>
      </w:tr>
      <w:tr w:rsidR="00805B2E" w:rsidTr="00BE4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805B2E" w:rsidTr="00BE4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805B2E" w:rsidTr="00BE4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jc w:val="both"/>
            </w:pPr>
            <w:r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805B2E" w:rsidTr="00BE4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Выполнение условий Соглашений о передаче части полномочий по решению вопросов </w:t>
            </w:r>
            <w:r>
              <w:rPr>
                <w:sz w:val="28"/>
                <w:szCs w:val="28"/>
              </w:rPr>
              <w:lastRenderedPageBreak/>
              <w:t>местного значения</w:t>
            </w:r>
          </w:p>
        </w:tc>
      </w:tr>
      <w:tr w:rsidR="00805B2E" w:rsidTr="00BE4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805B2E" w:rsidRDefault="00805B2E" w:rsidP="00BE4E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38 ед.</w:t>
            </w:r>
          </w:p>
          <w:p w:rsidR="00805B2E" w:rsidRDefault="00805B2E" w:rsidP="00BE4E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38 ед.</w:t>
            </w:r>
          </w:p>
          <w:p w:rsidR="00805B2E" w:rsidRDefault="00805B2E" w:rsidP="00BE4EBA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38 ед.</w:t>
            </w:r>
          </w:p>
        </w:tc>
      </w:tr>
      <w:tr w:rsidR="00805B2E" w:rsidTr="00BE4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2018 – 2020 годы без разбивки на этапы.</w:t>
            </w:r>
          </w:p>
        </w:tc>
      </w:tr>
      <w:tr w:rsidR="00805B2E" w:rsidTr="00BE4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Pr="001034E1" w:rsidRDefault="00805B2E" w:rsidP="00BE4E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программы 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260001,94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руб., в том числе:</w:t>
            </w:r>
          </w:p>
          <w:p w:rsidR="00805B2E" w:rsidRPr="001034E1" w:rsidRDefault="00805B2E" w:rsidP="00BE4E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     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2343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,1 тыс. руб.;</w:t>
            </w:r>
          </w:p>
          <w:p w:rsidR="00805B2E" w:rsidRPr="001034E1" w:rsidRDefault="00805B2E" w:rsidP="00BE4E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2019 год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95040,64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руб.;</w:t>
            </w:r>
          </w:p>
          <w:p w:rsidR="00805B2E" w:rsidRDefault="00805B2E" w:rsidP="00BE4E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     82618,2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  <w:p w:rsidR="00805B2E" w:rsidRDefault="00805B2E" w:rsidP="00BE4EB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805B2E" w:rsidRPr="003C3448" w:rsidRDefault="00805B2E" w:rsidP="00805B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5B2E" w:rsidRPr="003C3448" w:rsidRDefault="00805B2E" w:rsidP="00805B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5B2E" w:rsidRPr="003C3448" w:rsidRDefault="00805B2E" w:rsidP="00805B2E">
      <w:pPr>
        <w:pStyle w:val="a8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805B2E" w:rsidRPr="003C3448" w:rsidRDefault="00805B2E" w:rsidP="00805B2E">
      <w:pPr>
        <w:pStyle w:val="a8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>
        <w:rPr>
          <w:sz w:val="28"/>
          <w:szCs w:val="28"/>
        </w:rPr>
        <w:t>Карталинским</w:t>
      </w:r>
      <w:proofErr w:type="spellEnd"/>
      <w:r>
        <w:rPr>
          <w:sz w:val="28"/>
          <w:szCs w:val="28"/>
        </w:rPr>
        <w:t xml:space="preserve"> городским поселением в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муниципальный район переданы следующие полномочия по решению вопросов местного значения: </w:t>
      </w:r>
    </w:p>
    <w:p w:rsidR="00805B2E" w:rsidRPr="000933EC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0933EC">
        <w:rPr>
          <w:sz w:val="28"/>
          <w:szCs w:val="28"/>
        </w:rPr>
        <w:t xml:space="preserve">1) </w:t>
      </w:r>
      <w:r w:rsidRPr="000933EC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0933EC">
        <w:rPr>
          <w:bCs/>
          <w:sz w:val="28"/>
          <w:szCs w:val="28"/>
        </w:rPr>
        <w:t>контроля за</w:t>
      </w:r>
      <w:proofErr w:type="gramEnd"/>
      <w:r w:rsidRPr="000933EC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805B2E" w:rsidRPr="000933EC" w:rsidRDefault="00805B2E" w:rsidP="00805B2E">
      <w:pPr>
        <w:pStyle w:val="a6"/>
        <w:ind w:firstLine="709"/>
        <w:rPr>
          <w:sz w:val="28"/>
          <w:szCs w:val="28"/>
        </w:rPr>
      </w:pPr>
      <w:r w:rsidRPr="000933EC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805B2E" w:rsidRPr="004B6E75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4B6E75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05B2E" w:rsidRPr="004B5DDC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4B5DDC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805B2E" w:rsidRPr="00E1663E" w:rsidRDefault="00805B2E" w:rsidP="00805B2E">
      <w:pPr>
        <w:pStyle w:val="a8"/>
        <w:ind w:firstLine="709"/>
        <w:jc w:val="both"/>
        <w:rPr>
          <w:sz w:val="28"/>
          <w:szCs w:val="28"/>
        </w:rPr>
      </w:pPr>
      <w:r w:rsidRPr="00E1663E">
        <w:rPr>
          <w:rFonts w:ascii="Times New Roman" w:hAnsi="Times New Roman" w:cs="Times New Roman"/>
          <w:sz w:val="28"/>
          <w:szCs w:val="28"/>
        </w:rPr>
        <w:t>5) Организация в границах поселения электро-, тепл</w:t>
      </w:r>
      <w:proofErr w:type="gramStart"/>
      <w:r w:rsidRPr="00E166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663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05B2E" w:rsidRPr="00067844" w:rsidRDefault="00805B2E" w:rsidP="00805B2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67844">
        <w:rPr>
          <w:sz w:val="28"/>
          <w:szCs w:val="28"/>
        </w:rPr>
        <w:t xml:space="preserve">6) </w:t>
      </w:r>
      <w:hyperlink r:id="rId7" w:history="1">
        <w:r w:rsidRPr="00067844">
          <w:rPr>
            <w:color w:val="000000"/>
            <w:sz w:val="28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  </w:r>
        <w:r w:rsidRPr="00067844">
          <w:rPr>
            <w:color w:val="000000"/>
            <w:sz w:val="28"/>
          </w:rPr>
          <w:lastRenderedPageBreak/>
  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067844">
          <w:rPr>
            <w:bCs/>
            <w:color w:val="000000"/>
            <w:sz w:val="28"/>
          </w:rPr>
          <w:t>организация дорожного движения</w:t>
        </w:r>
        <w:r w:rsidRPr="00067844">
          <w:rPr>
            <w:color w:val="000000"/>
            <w:sz w:val="28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067844">
          <w:rPr>
            <w:color w:val="000000"/>
            <w:sz w:val="28"/>
          </w:rPr>
          <w:t xml:space="preserve"> в соответствии с законодательством Российской Федерации</w:t>
        </w:r>
      </w:hyperlink>
      <w:r w:rsidRPr="00067844">
        <w:rPr>
          <w:sz w:val="28"/>
          <w:szCs w:val="28"/>
        </w:rPr>
        <w:t>;</w:t>
      </w:r>
    </w:p>
    <w:p w:rsidR="00805B2E" w:rsidRPr="007E37A0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7E37A0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05B2E" w:rsidRPr="00F144E8" w:rsidRDefault="00805B2E" w:rsidP="00805B2E">
      <w:pPr>
        <w:pStyle w:val="a8"/>
        <w:ind w:firstLine="709"/>
        <w:jc w:val="both"/>
        <w:rPr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8) Создание условий для предоставления транспортных услуг населению </w:t>
      </w:r>
      <w:r w:rsidRPr="00F144E8">
        <w:rPr>
          <w:rFonts w:ascii="Times New Roman" w:hAnsi="Times New Roman" w:cs="Times New Roman"/>
          <w:sz w:val="28"/>
          <w:szCs w:val="28"/>
        </w:rPr>
        <w:t>и организация транспортного обслуживания населения в границах поселения;</w:t>
      </w:r>
    </w:p>
    <w:p w:rsidR="00805B2E" w:rsidRPr="00F144E8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F144E8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05B2E" w:rsidRPr="00067844" w:rsidRDefault="00805B2E" w:rsidP="00805B2E">
      <w:pPr>
        <w:pStyle w:val="a8"/>
        <w:ind w:firstLine="709"/>
        <w:jc w:val="both"/>
        <w:rPr>
          <w:sz w:val="28"/>
          <w:szCs w:val="28"/>
        </w:rPr>
      </w:pPr>
      <w:r w:rsidRPr="00067844">
        <w:rPr>
          <w:rFonts w:ascii="Times New Roman" w:hAnsi="Times New Roman" w:cs="Times New Roman"/>
          <w:sz w:val="28"/>
          <w:szCs w:val="28"/>
        </w:rPr>
        <w:t xml:space="preserve">10) </w:t>
      </w:r>
      <w:r w:rsidRPr="0006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деятельности по </w:t>
      </w:r>
      <w:r w:rsidRPr="0006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накоплению</w:t>
      </w:r>
      <w:r w:rsidRPr="0006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раздельному </w:t>
      </w:r>
      <w:r w:rsidRPr="0006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накоплению</w:t>
      </w:r>
      <w:r w:rsidRPr="0006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транспортированию твердых коммунальных отходов</w:t>
      </w:r>
      <w:r w:rsidRPr="00067844">
        <w:rPr>
          <w:rFonts w:ascii="Times New Roman" w:hAnsi="Times New Roman" w:cs="Times New Roman"/>
          <w:sz w:val="28"/>
          <w:szCs w:val="28"/>
        </w:rPr>
        <w:t>;</w:t>
      </w:r>
    </w:p>
    <w:p w:rsidR="00805B2E" w:rsidRPr="008A2BE9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8A2BE9">
        <w:rPr>
          <w:sz w:val="28"/>
          <w:szCs w:val="28"/>
        </w:rPr>
        <w:t xml:space="preserve">11) </w:t>
      </w:r>
      <w:r w:rsidRPr="008A2BE9">
        <w:rPr>
          <w:color w:val="000000"/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8A2BE9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8A2BE9">
        <w:rPr>
          <w:color w:val="000000"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8A2BE9">
        <w:rPr>
          <w:sz w:val="28"/>
          <w:szCs w:val="28"/>
        </w:rPr>
        <w:t>;</w:t>
      </w:r>
    </w:p>
    <w:p w:rsidR="00805B2E" w:rsidRPr="008A2BE9" w:rsidRDefault="00805B2E" w:rsidP="00805B2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67844">
        <w:rPr>
          <w:sz w:val="28"/>
          <w:szCs w:val="28"/>
        </w:rPr>
        <w:t xml:space="preserve">12) </w:t>
      </w:r>
      <w:r w:rsidRPr="00067844">
        <w:rPr>
          <w:color w:val="00000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67844">
        <w:rPr>
          <w:color w:val="000000"/>
          <w:sz w:val="28"/>
          <w:szCs w:val="28"/>
        </w:rPr>
        <w:t xml:space="preserve"> </w:t>
      </w:r>
      <w:proofErr w:type="gramStart"/>
      <w:r w:rsidRPr="00067844">
        <w:rPr>
          <w:color w:val="000000"/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067844">
        <w:rPr>
          <w:color w:val="000000"/>
          <w:sz w:val="28"/>
          <w:szCs w:val="28"/>
        </w:rPr>
        <w:t xml:space="preserve"> </w:t>
      </w:r>
      <w:proofErr w:type="gramStart"/>
      <w:r w:rsidRPr="00067844">
        <w:rPr>
          <w:color w:val="000000"/>
          <w:sz w:val="28"/>
          <w:szCs w:val="28"/>
        </w:rPr>
        <w:t xml:space="preserve">о планируемом строительстве) </w:t>
      </w:r>
      <w:r w:rsidRPr="00067844">
        <w:rPr>
          <w:color w:val="000000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067844">
        <w:rPr>
          <w:color w:val="000000"/>
          <w:sz w:val="28"/>
          <w:szCs w:val="28"/>
        </w:rPr>
        <w:t xml:space="preserve"> </w:t>
      </w:r>
      <w:proofErr w:type="gramStart"/>
      <w:r w:rsidRPr="00067844">
        <w:rPr>
          <w:color w:val="000000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067844">
        <w:rPr>
          <w:color w:val="000000"/>
          <w:sz w:val="28"/>
          <w:szCs w:val="28"/>
        </w:rPr>
        <w:t xml:space="preserve"> </w:t>
      </w:r>
      <w:proofErr w:type="gramStart"/>
      <w:r w:rsidRPr="00067844">
        <w:rPr>
          <w:color w:val="000000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067844">
        <w:rPr>
          <w:color w:val="000000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067844">
        <w:rPr>
          <w:sz w:val="28"/>
          <w:szCs w:val="28"/>
        </w:rPr>
        <w:t>;</w:t>
      </w:r>
    </w:p>
    <w:p w:rsidR="00805B2E" w:rsidRPr="00FA4F60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FA4F60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05B2E" w:rsidRPr="00FA4F60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FA4F60">
        <w:rPr>
          <w:sz w:val="28"/>
          <w:szCs w:val="28"/>
        </w:rPr>
        <w:t>14) Организация ритуальных услуг и содержание мест захоронения;</w:t>
      </w:r>
    </w:p>
    <w:p w:rsidR="00805B2E" w:rsidRPr="00067844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067844">
        <w:rPr>
          <w:sz w:val="28"/>
          <w:szCs w:val="28"/>
        </w:rPr>
        <w:t xml:space="preserve">15) </w:t>
      </w:r>
      <w:hyperlink r:id="rId8" w:history="1">
        <w:r w:rsidRPr="00067844">
          <w:rPr>
            <w:color w:val="000000"/>
            <w:sz w:val="28"/>
          </w:rPr>
          <w:t xml:space="preserve">Осуществление в ценовых зонах теплоснабжения муниципального </w:t>
        </w:r>
        <w:proofErr w:type="gramStart"/>
        <w:r w:rsidRPr="00067844">
          <w:rPr>
            <w:color w:val="000000"/>
            <w:sz w:val="28"/>
          </w:rPr>
          <w:t>контроля за</w:t>
        </w:r>
        <w:proofErr w:type="gramEnd"/>
        <w:r w:rsidRPr="00067844">
          <w:rPr>
            <w:color w:val="000000"/>
            <w:sz w:val="28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067844">
        <w:rPr>
          <w:color w:val="000000"/>
          <w:sz w:val="28"/>
          <w:szCs w:val="28"/>
        </w:rPr>
        <w:t>;</w:t>
      </w:r>
    </w:p>
    <w:p w:rsidR="00805B2E" w:rsidRPr="00AB5297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AB5297">
        <w:rPr>
          <w:sz w:val="28"/>
          <w:szCs w:val="28"/>
        </w:rPr>
        <w:lastRenderedPageBreak/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05B2E" w:rsidRPr="00FE079C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FE079C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805B2E" w:rsidRPr="00715A37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715A37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805B2E" w:rsidRPr="00715A37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715A37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05B2E" w:rsidRPr="00C54D0E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C54D0E">
        <w:rPr>
          <w:sz w:val="28"/>
          <w:szCs w:val="28"/>
        </w:rPr>
        <w:t>20) Формирование архивных фондов поселения;</w:t>
      </w:r>
    </w:p>
    <w:p w:rsidR="00805B2E" w:rsidRPr="00924A7B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924A7B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05B2E" w:rsidRPr="00653DE3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653DE3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05B2E" w:rsidRPr="001B7930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1B7930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805B2E" w:rsidRPr="009B7A25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05B2E" w:rsidRPr="009B7A25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05B2E" w:rsidRPr="009B7A25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05B2E" w:rsidRPr="009B7A25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05B2E" w:rsidRPr="00B61494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B61494">
        <w:rPr>
          <w:sz w:val="28"/>
          <w:szCs w:val="28"/>
        </w:rPr>
        <w:t>28) Осуществление муниципального лесного контроля;</w:t>
      </w:r>
    </w:p>
    <w:p w:rsidR="00805B2E" w:rsidRPr="00897535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897535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05B2E" w:rsidRPr="00FB1BC5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FB1BC5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805B2E" w:rsidRPr="00067844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067844">
        <w:rPr>
          <w:sz w:val="28"/>
          <w:szCs w:val="28"/>
        </w:rPr>
        <w:t xml:space="preserve">31) </w:t>
      </w:r>
      <w:r w:rsidRPr="00067844">
        <w:rPr>
          <w:color w:val="000000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</w:t>
      </w:r>
      <w:r w:rsidRPr="00067844">
        <w:rPr>
          <w:color w:val="000000"/>
          <w:sz w:val="28"/>
          <w:szCs w:val="28"/>
        </w:rPr>
        <w:lastRenderedPageBreak/>
        <w:t>адаптацию мигрантов, профилактику межнациональных (межэтнических) конфликтов;</w:t>
      </w:r>
    </w:p>
    <w:p w:rsidR="00805B2E" w:rsidRPr="00FB1BC5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FB1BC5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05B2E" w:rsidRPr="00F617C4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F617C4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05B2E" w:rsidRPr="00CE2F38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940407">
        <w:rPr>
          <w:sz w:val="28"/>
          <w:szCs w:val="28"/>
        </w:rPr>
        <w:t xml:space="preserve">34) Организация библиотечного обслуживания населения, комплектование и обеспечение сохранности библиотечных фондов библиотек </w:t>
      </w:r>
      <w:r w:rsidRPr="00CE2F38">
        <w:rPr>
          <w:sz w:val="28"/>
          <w:szCs w:val="28"/>
        </w:rPr>
        <w:t>поселения;</w:t>
      </w:r>
    </w:p>
    <w:p w:rsidR="00805B2E" w:rsidRPr="00CE2F38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CE2F38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805B2E" w:rsidRPr="00CE2F38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CE2F38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CE2F38">
        <w:rPr>
          <w:sz w:val="26"/>
          <w:szCs w:val="26"/>
        </w:rPr>
        <w:t>;</w:t>
      </w:r>
    </w:p>
    <w:p w:rsidR="00805B2E" w:rsidRPr="001920AA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9E6A35">
        <w:rPr>
          <w:sz w:val="28"/>
          <w:szCs w:val="28"/>
        </w:rPr>
        <w:t xml:space="preserve">37) Организация и осуществление мероприятий по работе с детьми и </w:t>
      </w:r>
      <w:r w:rsidRPr="001920AA">
        <w:rPr>
          <w:sz w:val="28"/>
          <w:szCs w:val="28"/>
        </w:rPr>
        <w:t>молодежью в поселении;</w:t>
      </w:r>
    </w:p>
    <w:p w:rsidR="00805B2E" w:rsidRPr="001920AA" w:rsidRDefault="00805B2E" w:rsidP="00805B2E">
      <w:pPr>
        <w:autoSpaceDE w:val="0"/>
        <w:ind w:firstLine="709"/>
        <w:jc w:val="both"/>
        <w:rPr>
          <w:sz w:val="28"/>
          <w:szCs w:val="28"/>
        </w:rPr>
      </w:pPr>
      <w:r w:rsidRPr="001920AA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805B2E" w:rsidRPr="003C3448" w:rsidRDefault="00805B2E" w:rsidP="00805B2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920AA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</w:t>
      </w:r>
      <w:r>
        <w:rPr>
          <w:sz w:val="28"/>
          <w:szCs w:val="28"/>
        </w:rPr>
        <w:t xml:space="preserve"> поселения в бюджет Карталинского муниципального района.</w:t>
      </w:r>
    </w:p>
    <w:p w:rsidR="00805B2E" w:rsidRPr="003C3448" w:rsidRDefault="00805B2E" w:rsidP="00805B2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05B2E" w:rsidRDefault="00805B2E" w:rsidP="00805B2E">
      <w:pPr>
        <w:pStyle w:val="a8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цели и задачи, сроки и этапы реализации программы</w:t>
      </w: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передача части полномочий по решению вопросов местного значения Карталинского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805B2E" w:rsidRDefault="00805B2E" w:rsidP="00805B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запланирована на 2018 - 2020 годы, без разбивки на этапы.</w:t>
      </w:r>
    </w:p>
    <w:p w:rsidR="00805B2E" w:rsidRDefault="00805B2E" w:rsidP="00805B2E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805B2E" w:rsidRDefault="00805B2E" w:rsidP="00805B2E">
      <w:pPr>
        <w:pStyle w:val="a8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38 ед.</w:t>
      </w: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 – 38 ед.</w:t>
      </w: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38 ед.</w:t>
      </w: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Обобщенная характеристика мероприятий программы</w:t>
      </w:r>
    </w:p>
    <w:p w:rsidR="00805B2E" w:rsidRDefault="00805B2E" w:rsidP="00805B2E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межбюджетных трансфертов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для их реализации.</w:t>
      </w:r>
    </w:p>
    <w:p w:rsidR="00805B2E" w:rsidRDefault="00805B2E" w:rsidP="00805B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805B2E" w:rsidRDefault="00805B2E" w:rsidP="00805B2E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по годам изложено в таблице 1.</w:t>
      </w:r>
    </w:p>
    <w:p w:rsidR="00805B2E" w:rsidRDefault="00805B2E" w:rsidP="00805B2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05B2E" w:rsidRDefault="00805B2E" w:rsidP="00805B2E">
      <w:pPr>
        <w:pStyle w:val="a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тыс. руб.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5"/>
        <w:gridCol w:w="2374"/>
        <w:gridCol w:w="2374"/>
        <w:gridCol w:w="2404"/>
      </w:tblGrid>
      <w:tr w:rsidR="00805B2E" w:rsidTr="00BE4EB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05B2E" w:rsidTr="00BE4EB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Pr="001034E1" w:rsidRDefault="00805B2E" w:rsidP="00BE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260001,94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Pr="001034E1" w:rsidRDefault="00805B2E" w:rsidP="00BE4EBA">
            <w:pPr>
              <w:jc w:val="center"/>
              <w:rPr>
                <w:sz w:val="28"/>
                <w:szCs w:val="28"/>
              </w:rPr>
            </w:pPr>
            <w:r w:rsidRPr="001034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2343</w:t>
            </w:r>
            <w:r w:rsidRPr="001034E1">
              <w:rPr>
                <w:sz w:val="28"/>
                <w:szCs w:val="28"/>
              </w:rPr>
              <w:t>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Pr="001034E1" w:rsidRDefault="00805B2E" w:rsidP="00BE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95040,64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Pr="001034E1" w:rsidRDefault="00805B2E" w:rsidP="00BE4EBA">
            <w:pPr>
              <w:jc w:val="center"/>
            </w:pPr>
            <w:r w:rsidRPr="001034E1">
              <w:t>82618,2</w:t>
            </w:r>
          </w:p>
        </w:tc>
      </w:tr>
    </w:tbl>
    <w:p w:rsidR="00805B2E" w:rsidRDefault="00805B2E" w:rsidP="00805B2E">
      <w:pPr>
        <w:rPr>
          <w:sz w:val="28"/>
          <w:szCs w:val="28"/>
        </w:rPr>
      </w:pPr>
    </w:p>
    <w:p w:rsidR="00805B2E" w:rsidRDefault="00805B2E" w:rsidP="00805B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финансирования программы являются </w:t>
      </w:r>
      <w:r>
        <w:rPr>
          <w:rFonts w:ascii="Times New Roman" w:hAnsi="Times New Roman" w:cs="Times New Roman"/>
          <w:sz w:val="28"/>
          <w:szCs w:val="28"/>
        </w:rPr>
        <w:t>средства бюджета 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B2E" w:rsidRDefault="00805B2E" w:rsidP="00805B2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805B2E" w:rsidRDefault="00805B2E" w:rsidP="00805B2E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805B2E" w:rsidRDefault="00805B2E" w:rsidP="00805B2E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соисполнителями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изложено в таблице 2.</w:t>
      </w:r>
    </w:p>
    <w:p w:rsidR="00805B2E" w:rsidRDefault="00805B2E" w:rsidP="00805B2E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05B2E" w:rsidRDefault="00805B2E" w:rsidP="00805B2E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2</w:t>
      </w:r>
    </w:p>
    <w:p w:rsidR="00805B2E" w:rsidRDefault="00805B2E" w:rsidP="00805B2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тыс. руб.</w:t>
      </w:r>
    </w:p>
    <w:tbl>
      <w:tblPr>
        <w:tblW w:w="95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2"/>
        <w:gridCol w:w="3753"/>
        <w:gridCol w:w="1543"/>
        <w:gridCol w:w="1143"/>
        <w:gridCol w:w="1283"/>
        <w:gridCol w:w="1173"/>
      </w:tblGrid>
      <w:tr w:rsidR="00805B2E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05B2E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7585,9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3350,4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2147,3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2088,2</w:t>
            </w:r>
          </w:p>
        </w:tc>
      </w:tr>
      <w:tr w:rsidR="00805B2E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Карталинского муниципального района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2719,1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894,2</w:t>
            </w:r>
          </w:p>
        </w:tc>
      </w:tr>
      <w:tr w:rsidR="00805B2E" w:rsidRPr="000203D7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имущественной и земельной политике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5672,8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2154,7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1840,8</w:t>
            </w:r>
          </w:p>
        </w:tc>
      </w:tr>
      <w:tr w:rsidR="00805B2E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161687,24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49993,3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61815,34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49878,6</w:t>
            </w:r>
          </w:p>
        </w:tc>
      </w:tr>
      <w:tr w:rsidR="00805B2E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805B2E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 и спорта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77053,9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24404,9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26358,6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26290,4</w:t>
            </w:r>
          </w:p>
        </w:tc>
      </w:tr>
      <w:tr w:rsidR="00805B2E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 Челябинской области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1080,0</w:t>
            </w:r>
          </w:p>
        </w:tc>
      </w:tr>
      <w:tr w:rsidR="00805B2E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</w:tr>
      <w:tr w:rsidR="00805B2E" w:rsidTr="00BE4EB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E" w:rsidRDefault="00805B2E" w:rsidP="00BE4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260001,94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82343,1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95040,64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E" w:rsidRDefault="00805B2E" w:rsidP="00BE4E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82618,2</w:t>
            </w:r>
          </w:p>
        </w:tc>
      </w:tr>
    </w:tbl>
    <w:p w:rsidR="00805B2E" w:rsidRDefault="00805B2E" w:rsidP="00805B2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B2E" w:rsidRDefault="00805B2E" w:rsidP="00805B2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805B2E" w:rsidRDefault="00805B2E" w:rsidP="00805B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805B2E" w:rsidRDefault="00805B2E" w:rsidP="00805B2E">
      <w:pPr>
        <w:pStyle w:val="a8"/>
      </w:pPr>
    </w:p>
    <w:p w:rsidR="00805B2E" w:rsidRDefault="00805B2E" w:rsidP="00805B2E"/>
    <w:p w:rsidR="00805B2E" w:rsidRDefault="00805B2E" w:rsidP="00805B2E">
      <w:pPr>
        <w:autoSpaceDE w:val="0"/>
        <w:ind w:right="6099"/>
        <w:jc w:val="both"/>
      </w:pPr>
      <w:bookmarkStart w:id="0" w:name="_GoBack"/>
      <w:bookmarkEnd w:id="0"/>
    </w:p>
    <w:sectPr w:rsidR="0080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C31E6"/>
    <w:multiLevelType w:val="hybridMultilevel"/>
    <w:tmpl w:val="F774C350"/>
    <w:lvl w:ilvl="0" w:tplc="020610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AE7ECB"/>
    <w:multiLevelType w:val="hybridMultilevel"/>
    <w:tmpl w:val="598819E2"/>
    <w:lvl w:ilvl="0" w:tplc="EA9CF7F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8"/>
    <w:rsid w:val="0023775D"/>
    <w:rsid w:val="002476BD"/>
    <w:rsid w:val="00805B2E"/>
    <w:rsid w:val="009B5923"/>
    <w:rsid w:val="009D0B3E"/>
    <w:rsid w:val="009F681F"/>
    <w:rsid w:val="00A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B3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5B2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805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805B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805B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qFormat/>
    <w:rsid w:val="00805B2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805B2E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B3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5B2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805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805B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805B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qFormat/>
    <w:rsid w:val="00805B2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805B2E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A9C029DDB2420040E5F4D246CD5B6E795C2C8DE27B0DCD18AA455FB74F78386D826EE6FeE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45FBF0FF0BA60385E7EBE3232BA64E57F1DC40DE983E404EBB76F9690690BF9ED885B5AE13F31CA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2019-02-19T09:57:00Z</cp:lastPrinted>
  <dcterms:created xsi:type="dcterms:W3CDTF">2019-05-28T04:45:00Z</dcterms:created>
  <dcterms:modified xsi:type="dcterms:W3CDTF">2019-05-28T04:45:00Z</dcterms:modified>
</cp:coreProperties>
</file>