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59" w:rsidRDefault="00B94159" w:rsidP="00B94159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59" w:rsidRDefault="00B94159" w:rsidP="00B94159">
      <w:pPr>
        <w:ind w:right="-263"/>
        <w:rPr>
          <w:sz w:val="32"/>
          <w:szCs w:val="32"/>
        </w:rPr>
      </w:pPr>
    </w:p>
    <w:p w:rsidR="00B94159" w:rsidRDefault="00B94159" w:rsidP="00B94159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94159" w:rsidRDefault="00B94159" w:rsidP="00B94159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B94159" w:rsidRDefault="00B94159" w:rsidP="00B94159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B94159" w:rsidRDefault="00B94159" w:rsidP="00B94159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B94159" w:rsidRDefault="00B94159" w:rsidP="00B94159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D72122">
        <w:rPr>
          <w:b/>
          <w:caps/>
          <w:sz w:val="32"/>
          <w:szCs w:val="32"/>
        </w:rPr>
        <w:t>ПОСТАНОВЛЕНИЕ</w:t>
      </w:r>
    </w:p>
    <w:p w:rsidR="00B94159" w:rsidRPr="0092652B" w:rsidRDefault="00B94159" w:rsidP="00B94159">
      <w:pPr>
        <w:tabs>
          <w:tab w:val="left" w:pos="6780"/>
        </w:tabs>
        <w:jc w:val="center"/>
        <w:rPr>
          <w:b/>
          <w:caps/>
          <w:sz w:val="18"/>
          <w:szCs w:val="18"/>
        </w:rPr>
      </w:pPr>
    </w:p>
    <w:tbl>
      <w:tblPr>
        <w:tblW w:w="9864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503"/>
      </w:tblGrid>
      <w:tr w:rsidR="00B94159" w:rsidRPr="006B1372" w:rsidTr="000A6035">
        <w:tc>
          <w:tcPr>
            <w:tcW w:w="9864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4159" w:rsidRDefault="00B94159" w:rsidP="000A6035"/>
        </w:tc>
      </w:tr>
      <w:tr w:rsidR="00B94159" w:rsidRPr="006B1372" w:rsidTr="000A6035">
        <w:trPr>
          <w:gridAfter w:val="1"/>
          <w:wAfter w:w="5503" w:type="dxa"/>
          <w:trHeight w:val="50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159" w:rsidRDefault="00B94159" w:rsidP="000A6035">
            <w:r>
              <w:t>«_</w:t>
            </w:r>
            <w:r w:rsidRPr="00B94159">
              <w:rPr>
                <w:u w:val="single"/>
              </w:rPr>
              <w:t>25</w:t>
            </w:r>
            <w:r>
              <w:t>__»___</w:t>
            </w:r>
            <w:r w:rsidRPr="00B94159">
              <w:rPr>
                <w:u w:val="single"/>
              </w:rPr>
              <w:t>01___</w:t>
            </w:r>
            <w:r>
              <w:t>2016 г. №__</w:t>
            </w:r>
            <w:r w:rsidRPr="00B94159">
              <w:rPr>
                <w:u w:val="single"/>
              </w:rPr>
              <w:t>37/1</w:t>
            </w:r>
            <w:r>
              <w:t>__</w:t>
            </w:r>
          </w:p>
          <w:p w:rsidR="00B94159" w:rsidRDefault="00B94159" w:rsidP="000A6035">
            <w:pPr>
              <w:jc w:val="center"/>
            </w:pPr>
            <w:r>
              <w:t>г. Карталы</w:t>
            </w:r>
          </w:p>
        </w:tc>
      </w:tr>
    </w:tbl>
    <w:p w:rsidR="00B94159" w:rsidRDefault="00B94159" w:rsidP="00B94159">
      <w:pPr>
        <w:ind w:left="360"/>
        <w:rPr>
          <w:sz w:val="28"/>
          <w:szCs w:val="28"/>
        </w:rPr>
      </w:pPr>
    </w:p>
    <w:p w:rsidR="00B94159" w:rsidRPr="0092652B" w:rsidRDefault="00B94159" w:rsidP="00B94159">
      <w:pPr>
        <w:jc w:val="both"/>
        <w:rPr>
          <w:sz w:val="28"/>
          <w:szCs w:val="28"/>
        </w:rPr>
      </w:pPr>
      <w:r w:rsidRPr="0092652B">
        <w:rPr>
          <w:sz w:val="28"/>
          <w:szCs w:val="28"/>
        </w:rPr>
        <w:t>Об утверждении порядка</w:t>
      </w:r>
    </w:p>
    <w:p w:rsidR="00B94159" w:rsidRPr="0092652B" w:rsidRDefault="00B94159" w:rsidP="00B94159">
      <w:pPr>
        <w:jc w:val="both"/>
        <w:rPr>
          <w:sz w:val="28"/>
          <w:szCs w:val="28"/>
        </w:rPr>
      </w:pPr>
      <w:r w:rsidRPr="0092652B">
        <w:rPr>
          <w:sz w:val="28"/>
          <w:szCs w:val="28"/>
        </w:rPr>
        <w:t>осуществления полномочий</w:t>
      </w:r>
    </w:p>
    <w:p w:rsidR="00B94159" w:rsidRPr="0092652B" w:rsidRDefault="00B94159" w:rsidP="00B94159">
      <w:pPr>
        <w:jc w:val="both"/>
        <w:rPr>
          <w:sz w:val="28"/>
          <w:szCs w:val="28"/>
        </w:rPr>
      </w:pPr>
      <w:r w:rsidRPr="0092652B">
        <w:rPr>
          <w:sz w:val="28"/>
          <w:szCs w:val="28"/>
        </w:rPr>
        <w:t>по внутреннему муниципальному</w:t>
      </w:r>
    </w:p>
    <w:p w:rsidR="00B94159" w:rsidRPr="0092652B" w:rsidRDefault="00B94159" w:rsidP="00B94159">
      <w:pPr>
        <w:jc w:val="both"/>
        <w:rPr>
          <w:sz w:val="28"/>
          <w:szCs w:val="28"/>
        </w:rPr>
      </w:pPr>
      <w:r w:rsidRPr="0092652B">
        <w:rPr>
          <w:sz w:val="28"/>
          <w:szCs w:val="28"/>
        </w:rPr>
        <w:t>финансовому контролю</w:t>
      </w:r>
    </w:p>
    <w:p w:rsidR="00B94159" w:rsidRPr="0092652B" w:rsidRDefault="00B94159" w:rsidP="00B94159">
      <w:pPr>
        <w:jc w:val="both"/>
        <w:rPr>
          <w:sz w:val="28"/>
          <w:szCs w:val="28"/>
        </w:rPr>
      </w:pPr>
      <w:r w:rsidRPr="0092652B">
        <w:rPr>
          <w:sz w:val="28"/>
          <w:szCs w:val="28"/>
        </w:rPr>
        <w:t>в Карталинском городском поселении</w:t>
      </w:r>
    </w:p>
    <w:p w:rsidR="00B94159" w:rsidRDefault="00B94159" w:rsidP="00B94159">
      <w:pPr>
        <w:ind w:firstLine="709"/>
        <w:jc w:val="both"/>
        <w:rPr>
          <w:sz w:val="28"/>
          <w:szCs w:val="28"/>
        </w:rPr>
      </w:pPr>
    </w:p>
    <w:p w:rsidR="00B94159" w:rsidRPr="00D06A36" w:rsidRDefault="00B94159" w:rsidP="00B94159">
      <w:pPr>
        <w:ind w:firstLine="709"/>
        <w:jc w:val="both"/>
        <w:rPr>
          <w:sz w:val="28"/>
          <w:szCs w:val="28"/>
        </w:rPr>
      </w:pPr>
      <w:proofErr w:type="gramStart"/>
      <w:r w:rsidRPr="00D06A36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D06A36">
        <w:rPr>
          <w:sz w:val="28"/>
          <w:szCs w:val="28"/>
        </w:rPr>
        <w:t xml:space="preserve"> 269.1, 269.2 Бюджетного кодекса Российской Федерации, статьей 99 Федерального закона от 05 апреля 2013 г</w:t>
      </w:r>
      <w:r>
        <w:rPr>
          <w:sz w:val="28"/>
          <w:szCs w:val="28"/>
        </w:rPr>
        <w:t>ода</w:t>
      </w:r>
      <w:r w:rsidRPr="00D06A36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>пунктом 3 статьи 48 «Положения о бюджетном процессе в  Карталинском   городском  поселении,  утвержденного   Решением  Совета  депутатов  Карталинского  городского   поселения  от 26.12.2014 года.</w:t>
      </w:r>
      <w:proofErr w:type="gramEnd"/>
    </w:p>
    <w:p w:rsidR="00B94159" w:rsidRPr="00953293" w:rsidRDefault="00B94159" w:rsidP="00B94159">
      <w:pPr>
        <w:jc w:val="both"/>
        <w:rPr>
          <w:sz w:val="28"/>
          <w:szCs w:val="28"/>
        </w:rPr>
      </w:pPr>
      <w:r w:rsidRPr="00953293">
        <w:rPr>
          <w:sz w:val="28"/>
          <w:szCs w:val="28"/>
        </w:rPr>
        <w:t>Администрация Карталинского городского поселения ПОСТАНОВЛЯЕТ:</w:t>
      </w:r>
    </w:p>
    <w:p w:rsidR="00B94159" w:rsidRPr="00D06A36" w:rsidRDefault="00B94159" w:rsidP="00B94159">
      <w:pPr>
        <w:ind w:firstLine="709"/>
        <w:jc w:val="both"/>
        <w:rPr>
          <w:sz w:val="28"/>
          <w:szCs w:val="28"/>
        </w:rPr>
      </w:pPr>
      <w:r w:rsidRPr="00D06A36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прилагаемый </w:t>
      </w:r>
      <w:r w:rsidRPr="00D06A36">
        <w:rPr>
          <w:sz w:val="28"/>
          <w:szCs w:val="28"/>
        </w:rPr>
        <w:t xml:space="preserve">Порядок осуществления полномочий по внутреннему муниципальному финансовому контролю в </w:t>
      </w:r>
      <w:r>
        <w:rPr>
          <w:sz w:val="28"/>
          <w:szCs w:val="28"/>
        </w:rPr>
        <w:t>Карталинском городском поселении</w:t>
      </w:r>
      <w:r w:rsidRPr="00D06A36">
        <w:rPr>
          <w:sz w:val="28"/>
          <w:szCs w:val="28"/>
        </w:rPr>
        <w:t>.</w:t>
      </w:r>
    </w:p>
    <w:p w:rsidR="00B94159" w:rsidRPr="00D06A36" w:rsidRDefault="00B94159" w:rsidP="00B94159">
      <w:pPr>
        <w:ind w:firstLine="709"/>
        <w:jc w:val="both"/>
        <w:rPr>
          <w:sz w:val="28"/>
          <w:szCs w:val="28"/>
        </w:rPr>
      </w:pPr>
      <w:r w:rsidRPr="00D06A36">
        <w:rPr>
          <w:sz w:val="28"/>
          <w:szCs w:val="28"/>
        </w:rPr>
        <w:t>2.</w:t>
      </w:r>
      <w:r>
        <w:rPr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твердить прилагаемый с</w:t>
      </w:r>
      <w:r w:rsidRPr="00AB26F4">
        <w:rPr>
          <w:color w:val="000000"/>
          <w:sz w:val="28"/>
          <w:szCs w:val="28"/>
        </w:rPr>
        <w:t>остав постоянно действующей комиссии по внутреннему</w:t>
      </w:r>
      <w:r>
        <w:rPr>
          <w:color w:val="000000"/>
          <w:sz w:val="28"/>
          <w:szCs w:val="28"/>
        </w:rPr>
        <w:t xml:space="preserve"> муниципальному</w:t>
      </w:r>
      <w:r w:rsidRPr="00AB26F4">
        <w:rPr>
          <w:color w:val="000000"/>
          <w:sz w:val="28"/>
          <w:szCs w:val="28"/>
        </w:rPr>
        <w:t xml:space="preserve"> финансовому контролю</w:t>
      </w:r>
      <w:r w:rsidRPr="00D06A36">
        <w:rPr>
          <w:sz w:val="28"/>
          <w:szCs w:val="28"/>
        </w:rPr>
        <w:t>.</w:t>
      </w:r>
    </w:p>
    <w:p w:rsidR="00B94159" w:rsidRDefault="00B94159" w:rsidP="00B94159">
      <w:pPr>
        <w:ind w:firstLine="720"/>
        <w:jc w:val="both"/>
        <w:rPr>
          <w:sz w:val="28"/>
          <w:szCs w:val="28"/>
        </w:rPr>
      </w:pPr>
      <w:r w:rsidRPr="00D06A36">
        <w:rPr>
          <w:sz w:val="28"/>
          <w:szCs w:val="28"/>
        </w:rPr>
        <w:t>3.</w:t>
      </w:r>
      <w:r w:rsidRPr="00953293">
        <w:rPr>
          <w:sz w:val="28"/>
          <w:szCs w:val="28"/>
        </w:rPr>
        <w:t xml:space="preserve"> </w:t>
      </w:r>
      <w:r w:rsidRPr="00226C3A">
        <w:rPr>
          <w:sz w:val="28"/>
          <w:szCs w:val="28"/>
        </w:rPr>
        <w:t xml:space="preserve">Настоящее постановление вступает в силу с момента подписания и распространяет свое действие на </w:t>
      </w:r>
      <w:r>
        <w:rPr>
          <w:sz w:val="28"/>
          <w:szCs w:val="28"/>
        </w:rPr>
        <w:t>право</w:t>
      </w:r>
      <w:r w:rsidRPr="00226C3A">
        <w:rPr>
          <w:sz w:val="28"/>
          <w:szCs w:val="28"/>
        </w:rPr>
        <w:t xml:space="preserve">отношения, возникшие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01 января 2016 года.</w:t>
      </w:r>
    </w:p>
    <w:p w:rsidR="00B94159" w:rsidRDefault="00B94159" w:rsidP="00B941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</w:t>
      </w:r>
    </w:p>
    <w:p w:rsidR="00B94159" w:rsidRPr="00D06A36" w:rsidRDefault="00B94159" w:rsidP="00B94159">
      <w:pPr>
        <w:ind w:firstLine="720"/>
        <w:jc w:val="both"/>
        <w:rPr>
          <w:sz w:val="28"/>
          <w:szCs w:val="28"/>
        </w:rPr>
      </w:pPr>
      <w:r w:rsidRPr="00D06A36">
        <w:rPr>
          <w:sz w:val="28"/>
          <w:szCs w:val="28"/>
        </w:rPr>
        <w:t>5.</w:t>
      </w:r>
      <w:proofErr w:type="gramStart"/>
      <w:r w:rsidRPr="00D06A36">
        <w:rPr>
          <w:sz w:val="28"/>
          <w:szCs w:val="28"/>
        </w:rPr>
        <w:t>Контроль за</w:t>
      </w:r>
      <w:proofErr w:type="gramEnd"/>
      <w:r w:rsidRPr="00D06A3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4159" w:rsidRPr="00D06A36" w:rsidRDefault="00B94159" w:rsidP="00B94159">
      <w:pPr>
        <w:ind w:firstLine="709"/>
        <w:rPr>
          <w:sz w:val="28"/>
          <w:szCs w:val="28"/>
        </w:rPr>
      </w:pPr>
    </w:p>
    <w:p w:rsidR="00B94159" w:rsidRDefault="00B94159" w:rsidP="00B94159">
      <w:pPr>
        <w:shd w:val="clear" w:color="auto" w:fill="FFFFFF"/>
        <w:jc w:val="both"/>
        <w:rPr>
          <w:sz w:val="28"/>
          <w:szCs w:val="28"/>
        </w:rPr>
      </w:pPr>
      <w:r w:rsidRPr="00D06A3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Карталинского</w:t>
      </w:r>
    </w:p>
    <w:p w:rsidR="00B94159" w:rsidRPr="00D06A36" w:rsidRDefault="00B94159" w:rsidP="00B941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М.А.Усольцев</w:t>
      </w:r>
    </w:p>
    <w:p w:rsidR="00B94159" w:rsidRPr="007E12A1" w:rsidRDefault="00B94159" w:rsidP="00B94159">
      <w:pPr>
        <w:pStyle w:val="Style6"/>
        <w:widowControl/>
        <w:spacing w:line="240" w:lineRule="auto"/>
        <w:jc w:val="right"/>
        <w:rPr>
          <w:sz w:val="28"/>
          <w:szCs w:val="28"/>
        </w:rPr>
      </w:pPr>
      <w:r w:rsidRPr="007E12A1">
        <w:rPr>
          <w:sz w:val="28"/>
          <w:szCs w:val="28"/>
        </w:rPr>
        <w:t>УТВЕРЖДЕН</w:t>
      </w:r>
    </w:p>
    <w:p w:rsidR="00B94159" w:rsidRPr="007E12A1" w:rsidRDefault="00B94159" w:rsidP="00B94159">
      <w:pPr>
        <w:pStyle w:val="Style6"/>
        <w:widowControl/>
        <w:spacing w:line="240" w:lineRule="auto"/>
        <w:jc w:val="right"/>
        <w:rPr>
          <w:sz w:val="28"/>
          <w:szCs w:val="28"/>
        </w:rPr>
      </w:pPr>
      <w:r w:rsidRPr="007E12A1">
        <w:rPr>
          <w:sz w:val="28"/>
          <w:szCs w:val="28"/>
        </w:rPr>
        <w:lastRenderedPageBreak/>
        <w:t>постановлением администрации</w:t>
      </w:r>
    </w:p>
    <w:p w:rsidR="00B94159" w:rsidRPr="007E12A1" w:rsidRDefault="00B94159" w:rsidP="00B94159">
      <w:pPr>
        <w:pStyle w:val="Style6"/>
        <w:widowControl/>
        <w:spacing w:line="240" w:lineRule="auto"/>
        <w:jc w:val="right"/>
        <w:rPr>
          <w:sz w:val="28"/>
          <w:szCs w:val="28"/>
        </w:rPr>
      </w:pPr>
      <w:r w:rsidRPr="007E12A1">
        <w:rPr>
          <w:sz w:val="28"/>
          <w:szCs w:val="28"/>
        </w:rPr>
        <w:t>Карталинского городского поселения</w:t>
      </w:r>
    </w:p>
    <w:p w:rsidR="00B94159" w:rsidRPr="007E12A1" w:rsidRDefault="00B94159" w:rsidP="00B94159">
      <w:pPr>
        <w:jc w:val="right"/>
        <w:rPr>
          <w:sz w:val="28"/>
          <w:szCs w:val="28"/>
        </w:rPr>
      </w:pPr>
      <w:r w:rsidRPr="007E12A1">
        <w:rPr>
          <w:rStyle w:val="FontStyle17"/>
          <w:sz w:val="28"/>
          <w:szCs w:val="28"/>
        </w:rPr>
        <w:t>от__</w:t>
      </w:r>
      <w:r w:rsidRPr="00B94159">
        <w:rPr>
          <w:rStyle w:val="FontStyle17"/>
          <w:sz w:val="28"/>
          <w:szCs w:val="28"/>
          <w:u w:val="single"/>
        </w:rPr>
        <w:t>25.01.______</w:t>
      </w:r>
      <w:r w:rsidRPr="007E12A1">
        <w:rPr>
          <w:rStyle w:val="FontStyle17"/>
          <w:sz w:val="28"/>
          <w:szCs w:val="28"/>
        </w:rPr>
        <w:t>2016 г. №__</w:t>
      </w:r>
      <w:r w:rsidRPr="00B94159">
        <w:rPr>
          <w:rStyle w:val="FontStyle17"/>
          <w:sz w:val="28"/>
          <w:szCs w:val="28"/>
          <w:u w:val="single"/>
        </w:rPr>
        <w:t>37/1</w:t>
      </w:r>
      <w:r w:rsidRPr="007E12A1">
        <w:rPr>
          <w:rStyle w:val="FontStyle17"/>
          <w:sz w:val="28"/>
          <w:szCs w:val="28"/>
        </w:rPr>
        <w:t>___</w:t>
      </w:r>
    </w:p>
    <w:p w:rsidR="00B94159" w:rsidRPr="007E12A1" w:rsidRDefault="00B94159" w:rsidP="00B94159">
      <w:pPr>
        <w:jc w:val="center"/>
        <w:rPr>
          <w:sz w:val="28"/>
          <w:szCs w:val="28"/>
        </w:rPr>
      </w:pPr>
    </w:p>
    <w:p w:rsidR="00B94159" w:rsidRPr="007E12A1" w:rsidRDefault="00B94159" w:rsidP="00B94159">
      <w:pPr>
        <w:jc w:val="center"/>
        <w:rPr>
          <w:sz w:val="28"/>
          <w:szCs w:val="28"/>
        </w:rPr>
      </w:pPr>
      <w:r w:rsidRPr="007E12A1">
        <w:rPr>
          <w:sz w:val="28"/>
          <w:szCs w:val="28"/>
        </w:rPr>
        <w:t>ПОРЯДОК</w:t>
      </w:r>
    </w:p>
    <w:p w:rsidR="00B94159" w:rsidRPr="007E12A1" w:rsidRDefault="00B94159" w:rsidP="00B94159">
      <w:pPr>
        <w:jc w:val="center"/>
        <w:rPr>
          <w:sz w:val="28"/>
          <w:szCs w:val="28"/>
        </w:rPr>
      </w:pPr>
      <w:r w:rsidRPr="007E12A1">
        <w:rPr>
          <w:sz w:val="28"/>
          <w:szCs w:val="28"/>
        </w:rPr>
        <w:t>осуществления полномочий по внутреннему муниципальному финансовому контролю в Карталинском городском поселении</w:t>
      </w:r>
    </w:p>
    <w:p w:rsidR="00B94159" w:rsidRPr="007E12A1" w:rsidRDefault="00B94159" w:rsidP="00B94159">
      <w:pPr>
        <w:jc w:val="center"/>
        <w:rPr>
          <w:sz w:val="28"/>
          <w:szCs w:val="28"/>
        </w:rPr>
      </w:pPr>
    </w:p>
    <w:p w:rsidR="00B94159" w:rsidRPr="007E12A1" w:rsidRDefault="00B94159" w:rsidP="00B9415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  <w:lang w:val="en-US"/>
        </w:rPr>
      </w:pPr>
      <w:r w:rsidRPr="007E12A1">
        <w:rPr>
          <w:sz w:val="28"/>
          <w:szCs w:val="28"/>
        </w:rPr>
        <w:t>Общие положения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rPr>
          <w:sz w:val="28"/>
          <w:szCs w:val="28"/>
          <w:lang w:val="en-US"/>
        </w:rPr>
      </w:pPr>
    </w:p>
    <w:p w:rsidR="00B94159" w:rsidRPr="007E12A1" w:rsidRDefault="00B94159" w:rsidP="00B9415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Настоящий Порядок определяет правила осуществления внутреннего муниципального финансового контроля </w:t>
      </w:r>
      <w:r>
        <w:rPr>
          <w:sz w:val="28"/>
          <w:szCs w:val="28"/>
        </w:rPr>
        <w:t xml:space="preserve">в сфере </w:t>
      </w:r>
      <w:r w:rsidRPr="007E12A1">
        <w:rPr>
          <w:sz w:val="28"/>
          <w:szCs w:val="28"/>
        </w:rPr>
        <w:t xml:space="preserve">бюджетных правоотношений и в сфере закупок в Карталинском городском поселении (далее – </w:t>
      </w:r>
      <w:r>
        <w:rPr>
          <w:sz w:val="28"/>
          <w:szCs w:val="28"/>
        </w:rPr>
        <w:t>внутренний контроль).</w:t>
      </w:r>
    </w:p>
    <w:p w:rsidR="00B94159" w:rsidRPr="007E12A1" w:rsidRDefault="00B94159" w:rsidP="00B94159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E12A1">
        <w:rPr>
          <w:sz w:val="28"/>
          <w:szCs w:val="28"/>
        </w:rPr>
        <w:t>онтроль осуществляется Комиссией</w:t>
      </w:r>
      <w:r>
        <w:rPr>
          <w:sz w:val="28"/>
          <w:szCs w:val="28"/>
        </w:rPr>
        <w:t xml:space="preserve"> Карталинского городского поселения по внутреннему муниципальному финансовому контролю</w:t>
      </w:r>
      <w:r w:rsidRPr="007E12A1">
        <w:rPr>
          <w:sz w:val="28"/>
          <w:szCs w:val="28"/>
        </w:rPr>
        <w:t xml:space="preserve"> являющейся органом внутреннего муниципального финансового контроля Карталинского городского поселения</w:t>
      </w:r>
      <w:r>
        <w:rPr>
          <w:sz w:val="28"/>
          <w:szCs w:val="28"/>
        </w:rPr>
        <w:t xml:space="preserve"> (далее – орган внутреннего контроля)</w:t>
      </w:r>
      <w:r w:rsidRPr="007E12A1">
        <w:rPr>
          <w:sz w:val="28"/>
          <w:szCs w:val="28"/>
        </w:rPr>
        <w:t>.</w:t>
      </w:r>
    </w:p>
    <w:p w:rsidR="00B94159" w:rsidRPr="007E12A1" w:rsidRDefault="00B94159" w:rsidP="00B94159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Осуществление внутреннего контроля осуществляется в соответствии:</w:t>
      </w:r>
    </w:p>
    <w:p w:rsidR="00B94159" w:rsidRPr="007E12A1" w:rsidRDefault="00B94159" w:rsidP="00B94159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со статьями 269.1,  269.2 Бюджетного кодекса Российской Федерации (далее – БК РФ);</w:t>
      </w:r>
    </w:p>
    <w:p w:rsidR="00B94159" w:rsidRPr="007E12A1" w:rsidRDefault="00B94159" w:rsidP="00B94159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со статьёй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44-ФЗ);</w:t>
      </w:r>
    </w:p>
    <w:p w:rsidR="00B94159" w:rsidRPr="007E12A1" w:rsidRDefault="00B94159" w:rsidP="00B94159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с Кодексом Российской Федерации об административных правонарушениях;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с иными нормативными правовыми актами Российской Федерации, Карталинского городского поселения, регулирующими правоотношения в сфере внутреннего муниципального финансового контроля, контроля в сфере закупок.</w:t>
      </w:r>
    </w:p>
    <w:p w:rsidR="00B94159" w:rsidRPr="007E12A1" w:rsidRDefault="00B94159" w:rsidP="00B94159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Деятельность по осуществлению внутреннего муниципального финансового контроля (далее – контрольная деятельность) основывается на принципах законности, объективности, эффективности, независимости, профессиональной компетентности, гласности.</w:t>
      </w:r>
    </w:p>
    <w:p w:rsidR="00B94159" w:rsidRPr="007E12A1" w:rsidRDefault="00B94159" w:rsidP="00B94159">
      <w:pPr>
        <w:pStyle w:val="a5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Контрольная деятельность органа внутреннего контроля подразделяется </w:t>
      </w:r>
      <w:proofErr w:type="gramStart"/>
      <w:r w:rsidRPr="007E12A1">
        <w:rPr>
          <w:sz w:val="28"/>
          <w:szCs w:val="28"/>
        </w:rPr>
        <w:t>на</w:t>
      </w:r>
      <w:proofErr w:type="gramEnd"/>
      <w:r w:rsidRPr="007E12A1">
        <w:rPr>
          <w:sz w:val="28"/>
          <w:szCs w:val="28"/>
        </w:rPr>
        <w:t xml:space="preserve"> плановую и внеплановую. </w:t>
      </w:r>
    </w:p>
    <w:p w:rsidR="00B94159" w:rsidRPr="007E12A1" w:rsidRDefault="00B94159" w:rsidP="00B94159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131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Плановая контрольная деятельность осуществляется в соответствии с планом контрольной деятельности органа внутреннего контроля, утверждаемым муниципальным правовым актом администрации Карталинского городского поселения.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Внеплановая контрольная деятельность осуществляется на основании поручений Главы Карталинского городского поселения, мотивированных обращений  правоохранительных органов, органов внешнего финансового контроля. 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lastRenderedPageBreak/>
        <w:t>1.6. Орган внутреннего муниципального финансового контроля осуществляет:</w:t>
      </w:r>
    </w:p>
    <w:p w:rsidR="00B94159" w:rsidRPr="007E12A1" w:rsidRDefault="00B94159" w:rsidP="00B94159">
      <w:pPr>
        <w:pStyle w:val="a5"/>
        <w:ind w:left="0" w:firstLine="708"/>
        <w:jc w:val="both"/>
        <w:rPr>
          <w:sz w:val="28"/>
          <w:szCs w:val="28"/>
        </w:rPr>
      </w:pPr>
      <w:r w:rsidRPr="007E12A1">
        <w:rPr>
          <w:bCs/>
          <w:sz w:val="28"/>
          <w:szCs w:val="28"/>
        </w:rPr>
        <w:t xml:space="preserve">1.6.1. полномочия по внутреннему муниципальному финансовому контролю </w:t>
      </w:r>
      <w:r w:rsidRPr="007E12A1">
        <w:rPr>
          <w:sz w:val="28"/>
          <w:szCs w:val="28"/>
        </w:rPr>
        <w:t>в сфере бюджетных правоотношений:</w:t>
      </w:r>
    </w:p>
    <w:p w:rsidR="00B94159" w:rsidRPr="007E12A1" w:rsidRDefault="00B94159" w:rsidP="00B94159">
      <w:pPr>
        <w:pStyle w:val="a5"/>
        <w:ind w:left="0" w:firstLine="36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за соблюдением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B94159" w:rsidRPr="007E12A1" w:rsidRDefault="00B94159" w:rsidP="00B94159">
      <w:pPr>
        <w:pStyle w:val="a5"/>
        <w:ind w:left="0" w:firstLine="36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за полнотой и достоверностью отчётности о реализации муниципальных программ, в том числе отчётности об исполнении муниципальных заданий;</w:t>
      </w:r>
    </w:p>
    <w:p w:rsidR="00B94159" w:rsidRPr="007E12A1" w:rsidRDefault="00B94159" w:rsidP="00B94159">
      <w:pPr>
        <w:pStyle w:val="a5"/>
        <w:ind w:left="0" w:firstLine="36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в отношении финансово-хозяйственной деятельности бюджетных и автономных учреждений;</w:t>
      </w:r>
    </w:p>
    <w:p w:rsidR="00B94159" w:rsidRPr="007E12A1" w:rsidRDefault="00B94159" w:rsidP="00B94159">
      <w:pPr>
        <w:pStyle w:val="a5"/>
        <w:ind w:left="0" w:firstLine="36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за сохранностью муниципального имущества, находящегося в оперативном управлении органов местного самоуправления и муниципальных учреждений; </w:t>
      </w:r>
    </w:p>
    <w:p w:rsidR="00B94159" w:rsidRPr="007E12A1" w:rsidRDefault="00B94159" w:rsidP="00B94159">
      <w:pPr>
        <w:pStyle w:val="a5"/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1.6.2. внутренний муниципальный финансовый контроль в отношении закупок товаров, работ, услуг для обеспечения муниципальных нужд,</w:t>
      </w:r>
      <w:r w:rsidRPr="007E12A1">
        <w:rPr>
          <w:rFonts w:eastAsia="Calibri"/>
          <w:sz w:val="28"/>
          <w:szCs w:val="28"/>
        </w:rPr>
        <w:t xml:space="preserve"> предусмотренный частью 8 статьи 99  Закона № 44-ФЗ;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1.7. Финансовый орган осуществляет полномочия по осуществлению внутреннего муниципального финансового контроля: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E12A1">
        <w:rPr>
          <w:sz w:val="28"/>
          <w:szCs w:val="28"/>
        </w:rPr>
        <w:t>в сфере бюджетных правоотношений: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контроль за не превышением суммы по операции над лимитами бюджетных обязательств и (или) бюджетными ассигнованиями;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</w:t>
      </w:r>
      <w:proofErr w:type="gramStart"/>
      <w:r w:rsidRPr="007E12A1">
        <w:rPr>
          <w:sz w:val="28"/>
          <w:szCs w:val="28"/>
        </w:rPr>
        <w:t>контроль за</w:t>
      </w:r>
      <w:proofErr w:type="gramEnd"/>
      <w:r w:rsidRPr="007E12A1">
        <w:rPr>
          <w:sz w:val="28"/>
          <w:szCs w:val="28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бюджетных средств;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</w:t>
      </w:r>
      <w:proofErr w:type="gramStart"/>
      <w:r w:rsidRPr="007E12A1">
        <w:rPr>
          <w:sz w:val="28"/>
          <w:szCs w:val="28"/>
        </w:rPr>
        <w:t>контроль за</w:t>
      </w:r>
      <w:proofErr w:type="gramEnd"/>
      <w:r w:rsidRPr="007E12A1">
        <w:rPr>
          <w:sz w:val="28"/>
          <w:szCs w:val="28"/>
        </w:rPr>
        <w:t xml:space="preserve"> наличием документов, подтверждающих возникновение денежного обязательства, подлежащего оплате за счет средств бюджета.</w:t>
      </w:r>
    </w:p>
    <w:p w:rsidR="00B94159" w:rsidRPr="007E12A1" w:rsidRDefault="00B94159" w:rsidP="00B9415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E12A1">
        <w:rPr>
          <w:sz w:val="28"/>
          <w:szCs w:val="28"/>
        </w:rPr>
        <w:t>в сфере закупок: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proofErr w:type="gramStart"/>
      <w:r w:rsidRPr="007E12A1">
        <w:rPr>
          <w:sz w:val="28"/>
          <w:szCs w:val="28"/>
        </w:rPr>
        <w:t>- контроль за соответствием сведений о поставленном на учёт бюджетном обязательстве по муниципальному контракту сведениям о данном муниципальном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заключённых заказчиками.</w:t>
      </w:r>
      <w:proofErr w:type="gramEnd"/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1.8. Объектами муниципального финансового контроля (далее – объекты контроля) являются: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E12A1">
        <w:rPr>
          <w:sz w:val="28"/>
          <w:szCs w:val="28"/>
        </w:rPr>
        <w:t>-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финансовые органы (главные распорядители (распорядители) и получатели средств бюджета, которым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</w:t>
      </w:r>
      <w:r w:rsidRPr="007E12A1">
        <w:rPr>
          <w:sz w:val="28"/>
          <w:szCs w:val="28"/>
        </w:rPr>
        <w:lastRenderedPageBreak/>
        <w:t>другого бюджета бюджетной системы Российской Федерации;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муниципальные учреждения;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муниципальные унитарные предприятия;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E12A1">
        <w:rPr>
          <w:sz w:val="28"/>
          <w:szCs w:val="28"/>
        </w:rPr>
        <w:t>- юридические лица (за исключением муниципальных учреждений, муниципальных унитарных предприятий, хозяйственных товариществ и обществ с участием Карталинского  городского  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договоров (соглашений) о предоставлении</w:t>
      </w:r>
      <w:proofErr w:type="gramEnd"/>
      <w:r w:rsidRPr="007E12A1">
        <w:rPr>
          <w:sz w:val="28"/>
          <w:szCs w:val="28"/>
        </w:rPr>
        <w:t xml:space="preserve"> муниципальных гарантий.</w:t>
      </w:r>
    </w:p>
    <w:p w:rsidR="00B94159" w:rsidRPr="007E12A1" w:rsidRDefault="00B94159" w:rsidP="00B94159">
      <w:pPr>
        <w:pStyle w:val="a5"/>
        <w:numPr>
          <w:ilvl w:val="1"/>
          <w:numId w:val="2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При осуществлении деятельности по контролю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органа внутреннего муниципального финансового контроля, предусмотренные подпунктами 1.6.1 и 1.6.2 настоящего Порядка.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1.10. Орган внутреннего муниципального финансового контроля осуществляет </w:t>
      </w:r>
      <w:proofErr w:type="gramStart"/>
      <w:r w:rsidRPr="007E12A1">
        <w:rPr>
          <w:sz w:val="28"/>
          <w:szCs w:val="28"/>
        </w:rPr>
        <w:t>контроль за</w:t>
      </w:r>
      <w:proofErr w:type="gramEnd"/>
      <w:r w:rsidRPr="007E12A1">
        <w:rPr>
          <w:sz w:val="28"/>
          <w:szCs w:val="28"/>
        </w:rPr>
        <w:t xml:space="preserve"> использованием средств местного бюджета.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1.11. </w:t>
      </w:r>
      <w:proofErr w:type="gramStart"/>
      <w:r w:rsidRPr="007E12A1">
        <w:rPr>
          <w:sz w:val="28"/>
          <w:szCs w:val="28"/>
        </w:rPr>
        <w:t>Внутренний 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Карталинского городского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</w:t>
      </w:r>
      <w:proofErr w:type="gramEnd"/>
      <w:r w:rsidRPr="007E12A1">
        <w:rPr>
          <w:sz w:val="28"/>
          <w:szCs w:val="28"/>
        </w:rPr>
        <w:t xml:space="preserve"> бюджета, в процессе проверки главных распорядителей (распорядителей)</w:t>
      </w:r>
      <w:proofErr w:type="gramStart"/>
      <w:r w:rsidRPr="007E12A1">
        <w:rPr>
          <w:sz w:val="28"/>
          <w:szCs w:val="28"/>
        </w:rPr>
        <w:t>,п</w:t>
      </w:r>
      <w:proofErr w:type="gramEnd"/>
      <w:r w:rsidRPr="007E12A1">
        <w:rPr>
          <w:sz w:val="28"/>
          <w:szCs w:val="28"/>
        </w:rPr>
        <w:t>олучателей бюджетных средств, их предоставивших.</w:t>
      </w:r>
    </w:p>
    <w:p w:rsidR="00B94159" w:rsidRPr="007E12A1" w:rsidRDefault="00B94159" w:rsidP="00B94159">
      <w:pPr>
        <w:pStyle w:val="a5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Должностным лицом, уполномоченным принимать решение о проведении проверок, ревизий и обследований, является Глава Карталинского городского поселения по предложению председателя Комиссии. 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Должностными лицами органа внутреннего муниципального финансового контроля, осуществляющими контроль в финансово-бюджетной сфере, являются члены Комиссии.</w:t>
      </w:r>
    </w:p>
    <w:p w:rsidR="00B94159" w:rsidRPr="007E12A1" w:rsidRDefault="00B94159" w:rsidP="00B94159">
      <w:pPr>
        <w:pStyle w:val="a5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Должностными лицами финансового органа, осуществляющими контроль в финансово</w:t>
      </w:r>
      <w:r>
        <w:rPr>
          <w:sz w:val="28"/>
          <w:szCs w:val="28"/>
        </w:rPr>
        <w:t>-бюджетной сфере, являются сотрудники</w:t>
      </w:r>
      <w:r w:rsidRPr="007E12A1">
        <w:rPr>
          <w:sz w:val="28"/>
          <w:szCs w:val="28"/>
        </w:rPr>
        <w:t xml:space="preserve"> финансового органа  Карталинского городского поселения.</w:t>
      </w:r>
    </w:p>
    <w:p w:rsidR="00B94159" w:rsidRPr="007E12A1" w:rsidRDefault="00B94159" w:rsidP="00B94159">
      <w:pPr>
        <w:pStyle w:val="a5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Внутренний муниципальный финансовый контроль осуществляется его методами, определёнными в статье 267.1 БК РФ. Орган внутреннего муниципального финансового контроля осуществляет внутренний муниципальный финансовый контроль: методом ревизий, </w:t>
      </w:r>
      <w:r w:rsidRPr="007E12A1">
        <w:rPr>
          <w:sz w:val="28"/>
          <w:szCs w:val="28"/>
        </w:rPr>
        <w:lastRenderedPageBreak/>
        <w:t>проверок, обследований. Финансовый орган осуществляет внутренний муниципальный финансовый контроль методом санкционирования операций.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bookmarkStart w:id="0" w:name="sub_266113"/>
      <w:r w:rsidRPr="007E12A1">
        <w:rPr>
          <w:sz w:val="28"/>
          <w:szCs w:val="28"/>
        </w:rPr>
        <w:t>Контрольное мероприятие методом ревизии представляет собой комплексную проверку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Контрольное мероприятие методом проверки представляет собой совершение контрольных действий по документальному и фактическому изучению законности отдельных финансово-хозяйственных операций, достоверности бюджетного (бухгалтерского) учёта и бюджетной (бухгалтерской) отчётности в отношении деятельности объекта контроля за определённый период.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Проверки подразделяются </w:t>
      </w:r>
      <w:proofErr w:type="gramStart"/>
      <w:r w:rsidRPr="007E12A1">
        <w:rPr>
          <w:sz w:val="28"/>
          <w:szCs w:val="28"/>
        </w:rPr>
        <w:t>на</w:t>
      </w:r>
      <w:proofErr w:type="gramEnd"/>
      <w:r w:rsidRPr="007E12A1">
        <w:rPr>
          <w:sz w:val="28"/>
          <w:szCs w:val="28"/>
        </w:rPr>
        <w:t xml:space="preserve"> камеральные и выездные. Камеральные проверки проводятся по месту нахождения органа внутреннего муниципального финансового контроля на основании бюджетной (бухгалтерской) отчетности и иных документов, представленных по его запросу. Выездные проверки проводятся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:rsidR="00B94159" w:rsidRPr="007E12A1" w:rsidRDefault="00B94159" w:rsidP="00B94159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7E12A1">
        <w:rPr>
          <w:sz w:val="28"/>
          <w:szCs w:val="28"/>
        </w:rPr>
        <w:t>Встречные проверки назначаются и проводятся в порядке, установленном для выездных или камеральных проверок соответственно. По результатам встречной проверки представления, предписания объекту встречной проверки, а также уведомления о применении бюджетных мер принуждения в отношении объекта встречной проверки не применяются.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При проведении обследования проводится анализ и оценка </w:t>
      </w:r>
      <w:proofErr w:type="gramStart"/>
      <w:r w:rsidRPr="007E12A1">
        <w:rPr>
          <w:sz w:val="28"/>
          <w:szCs w:val="28"/>
        </w:rPr>
        <w:t>состояния сферы деятельности объекта контроля</w:t>
      </w:r>
      <w:proofErr w:type="gramEnd"/>
      <w:r w:rsidRPr="007E12A1">
        <w:rPr>
          <w:sz w:val="28"/>
          <w:szCs w:val="28"/>
        </w:rPr>
        <w:t xml:space="preserve">. Обследования могут проводиться в рамках камеральных и выездных проверок (ревизий). 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Решение о проведении проверки, ревизии или обследования  (за исключением случаев назначения обследования в рамках камеральных или выездных проверок, ревизий) оформляется правовым актом Главы Карталинского городского поселения.</w:t>
      </w:r>
    </w:p>
    <w:p w:rsidR="00B94159" w:rsidRPr="007E12A1" w:rsidRDefault="00B94159" w:rsidP="00B94159">
      <w:pPr>
        <w:ind w:firstLine="708"/>
        <w:jc w:val="both"/>
        <w:rPr>
          <w:rFonts w:eastAsia="Calibri"/>
          <w:sz w:val="28"/>
          <w:szCs w:val="28"/>
        </w:rPr>
      </w:pPr>
      <w:r w:rsidRPr="007E12A1">
        <w:rPr>
          <w:rFonts w:eastAsia="Calibri"/>
          <w:sz w:val="28"/>
          <w:szCs w:val="28"/>
        </w:rPr>
        <w:t>Объекту контроля, в отношении которого осуществляются контрольные мероприятия, направляется уведомление о проведении контрольного мероприятия</w:t>
      </w:r>
      <w:r w:rsidRPr="007E12A1">
        <w:rPr>
          <w:sz w:val="28"/>
          <w:szCs w:val="28"/>
        </w:rPr>
        <w:t>, проверки</w:t>
      </w:r>
      <w:r w:rsidRPr="007E12A1">
        <w:rPr>
          <w:rFonts w:eastAsia="Calibri"/>
          <w:sz w:val="28"/>
          <w:szCs w:val="28"/>
        </w:rPr>
        <w:t xml:space="preserve"> за 3 рабочих дня до начала контрольного мероприятия.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</w:t>
      </w:r>
      <w:r w:rsidRPr="007E12A1">
        <w:rPr>
          <w:sz w:val="28"/>
          <w:szCs w:val="28"/>
        </w:rPr>
        <w:lastRenderedPageBreak/>
        <w:t>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Санкционирование оплаты денежных обязательств осуществляется в соответствии с порядком санкционирования оплаты денежных обязательств, установленным финансовым органом. </w:t>
      </w:r>
      <w:bookmarkEnd w:id="0"/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1.16. Проведение контрольного мероприятия (ревизии, проверки, обследования) осуществляется контрольной группой, включающей в себя должностных лиц органа внутреннего муниципального финансового контроля, специалистов Администрации Карталинского городского поселения, иных привлечённых к проведению контрольного мероприятия лиц.</w:t>
      </w:r>
    </w:p>
    <w:p w:rsidR="00B94159" w:rsidRPr="007E12A1" w:rsidRDefault="00B94159" w:rsidP="00B94159">
      <w:pPr>
        <w:ind w:firstLine="708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1.17. Должностные лица органа внутреннего муниципального финансового контроля должны принимать меры по предотвращению конфликта интересов при подготовке и проведении контрольных мероприятий, в том числе в целях предотвращения проведения контрольного мероприятия должностными лицами органа внутреннего муниципального финансового контроля, являющимися или ранее являвшимися должностными лицами объекта контроля.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1.18. Должностные лица органа внутреннего муниципального финансового контроля имеют право:</w:t>
      </w:r>
    </w:p>
    <w:p w:rsidR="00B94159" w:rsidRPr="007E12A1" w:rsidRDefault="00B94159" w:rsidP="00B94159">
      <w:pPr>
        <w:pStyle w:val="ConsPlusNormal"/>
        <w:ind w:firstLine="480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 запрашивать и получать на основании мотивированного запроса в письменной и устной формах информацию, документы и материалы, объяснения, необходимые для проведения контрольных мероприятий;</w:t>
      </w:r>
    </w:p>
    <w:p w:rsidR="00B94159" w:rsidRPr="007E12A1" w:rsidRDefault="00B94159" w:rsidP="00B94159">
      <w:pPr>
        <w:pStyle w:val="ConsPlusNormal"/>
        <w:ind w:firstLine="567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при осуществлении выездных проверок (ревизий) беспрепятственно по предъявлении служебных удостоверений и распоряжения Главы </w:t>
      </w:r>
      <w:r>
        <w:rPr>
          <w:sz w:val="28"/>
          <w:szCs w:val="28"/>
        </w:rPr>
        <w:t xml:space="preserve">Карталинского </w:t>
      </w:r>
      <w:r w:rsidRPr="007E12A1">
        <w:rPr>
          <w:sz w:val="28"/>
          <w:szCs w:val="28"/>
        </w:rPr>
        <w:t>городского поселения о проведении выездных проверок (ревизий)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привлекать независимых экспертов, необходимых при проведении контрольных мероприятий;</w:t>
      </w:r>
    </w:p>
    <w:p w:rsidR="00B94159" w:rsidRPr="007E12A1" w:rsidRDefault="00B94159" w:rsidP="00B94159">
      <w:pPr>
        <w:pStyle w:val="ConsPlusNormal"/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выдавать представления и (или) предписания об устранении выявленных нарушений в случаях, предусмотренных законодательством Российской Федерации;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направлять уведомления о применении бюджетных мер принуждения;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B94159" w:rsidRPr="007E12A1" w:rsidRDefault="00B94159" w:rsidP="00B94159">
      <w:pPr>
        <w:pStyle w:val="ConsPlusNormal"/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- инициировать обращение в суд о подаче искового заявления и оказывать помощь в подготовке документов для обращения в суд о возмещении ущерба, причинённого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правоотношения, а </w:t>
      </w:r>
      <w:r w:rsidRPr="007E12A1">
        <w:rPr>
          <w:sz w:val="28"/>
          <w:szCs w:val="28"/>
        </w:rPr>
        <w:lastRenderedPageBreak/>
        <w:t xml:space="preserve">также о признании осуществлённых закупок </w:t>
      </w:r>
      <w:proofErr w:type="gramStart"/>
      <w:r w:rsidRPr="007E12A1">
        <w:rPr>
          <w:sz w:val="28"/>
          <w:szCs w:val="28"/>
        </w:rPr>
        <w:t>недействительными</w:t>
      </w:r>
      <w:proofErr w:type="gramEnd"/>
      <w:r w:rsidRPr="007E12A1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B94159" w:rsidRPr="007E12A1" w:rsidRDefault="00B94159" w:rsidP="00B94159">
      <w:pPr>
        <w:ind w:firstLine="705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1.19. Должностные лица органа внутреннего муниципального финансового контроля обязаны:</w:t>
      </w:r>
    </w:p>
    <w:p w:rsidR="00B94159" w:rsidRPr="007E12A1" w:rsidRDefault="00B94159" w:rsidP="00B94159">
      <w:pPr>
        <w:ind w:firstLine="709"/>
        <w:jc w:val="both"/>
        <w:rPr>
          <w:bCs/>
          <w:iCs/>
          <w:sz w:val="28"/>
          <w:szCs w:val="28"/>
        </w:rPr>
      </w:pPr>
      <w:r w:rsidRPr="007E12A1">
        <w:rPr>
          <w:bCs/>
          <w:iCs/>
          <w:sz w:val="28"/>
          <w:szCs w:val="28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</w:t>
      </w:r>
      <w:r w:rsidRPr="007E12A1">
        <w:rPr>
          <w:iCs/>
          <w:sz w:val="28"/>
          <w:szCs w:val="28"/>
        </w:rPr>
        <w:t>;</w:t>
      </w:r>
    </w:p>
    <w:p w:rsidR="00B94159" w:rsidRPr="007E12A1" w:rsidRDefault="00B94159" w:rsidP="00B94159">
      <w:pPr>
        <w:ind w:firstLine="709"/>
        <w:jc w:val="both"/>
        <w:rPr>
          <w:iCs/>
          <w:sz w:val="28"/>
          <w:szCs w:val="28"/>
        </w:rPr>
      </w:pPr>
      <w:r w:rsidRPr="007E12A1">
        <w:rPr>
          <w:sz w:val="28"/>
          <w:szCs w:val="28"/>
        </w:rPr>
        <w:t>- соблюдать требования нормативных правовых актов в установленной сфере деятельности;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iCs/>
          <w:sz w:val="28"/>
          <w:szCs w:val="28"/>
        </w:rPr>
        <w:t xml:space="preserve">- проводить контрольные мероприятия в соответствии с </w:t>
      </w:r>
      <w:r w:rsidRPr="007E12A1">
        <w:rPr>
          <w:sz w:val="28"/>
          <w:szCs w:val="28"/>
        </w:rPr>
        <w:t>правовым актом Главы Карталинского городского поселения о проведении контрольного мероприятия, объективно и достоверно отражать их результаты в соответствующих актах, отчетах и заключениях;</w:t>
      </w:r>
    </w:p>
    <w:p w:rsidR="00B94159" w:rsidRPr="007E12A1" w:rsidRDefault="00B94159" w:rsidP="00B94159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знакомить руководителя или иное должностное лицо объекта контроля (далее – представитель объекта контроля) с копией распоряжения о проведении выездной проверки (ревизии), приостановлении, возобновлении и продлении срока проведения проверки (ревизии), изменении состава контрольной группы, а также с результатами контрольных мероприятий (актами и заключениями);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- при выявлении факта совершения действия (бездействия), содержащего признаки состава преступления, по письменному согласованию с должностными лицами, назначившими контрольное мероприятие,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1.20. Запросы о представлении документов и информации, акты проверок (ревизий), заключения, подготовленные по результатам проведённых обследований, представления и предписания вручаются представителю объекта контроля или направляются иным способом, свидетельствующим о дате его получения </w:t>
      </w:r>
      <w:r w:rsidRPr="007E12A1">
        <w:rPr>
          <w:bCs/>
          <w:iCs/>
          <w:sz w:val="28"/>
          <w:szCs w:val="28"/>
        </w:rPr>
        <w:t>адресатом, в том числе с применением автоматизированных информационных систем</w:t>
      </w:r>
      <w:r w:rsidRPr="007E12A1">
        <w:rPr>
          <w:sz w:val="28"/>
          <w:szCs w:val="28"/>
        </w:rPr>
        <w:t>.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 w:rsidRPr="007E12A1">
        <w:rPr>
          <w:sz w:val="28"/>
          <w:szCs w:val="28"/>
        </w:rPr>
        <w:t>с даты получения</w:t>
      </w:r>
      <w:proofErr w:type="gramEnd"/>
      <w:r w:rsidRPr="007E12A1">
        <w:rPr>
          <w:sz w:val="28"/>
          <w:szCs w:val="28"/>
        </w:rPr>
        <w:t xml:space="preserve"> такого запроса. При этом устанавливаемый срок не может составлять менее двух рабочих дней.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1.21. Информация, документы и материалы, необходимые для проведения контрольных мероприятий, представляются в подлиннике или копиях, заверенных объектами контроля в установленном порядке. </w:t>
      </w:r>
    </w:p>
    <w:p w:rsidR="00B94159" w:rsidRPr="007E12A1" w:rsidRDefault="00B94159" w:rsidP="00B94159">
      <w:pPr>
        <w:ind w:firstLine="709"/>
        <w:contextualSpacing/>
        <w:jc w:val="both"/>
        <w:rPr>
          <w:sz w:val="28"/>
          <w:szCs w:val="28"/>
        </w:rPr>
      </w:pPr>
      <w:r w:rsidRPr="007E12A1">
        <w:rPr>
          <w:sz w:val="28"/>
          <w:szCs w:val="28"/>
        </w:rPr>
        <w:t>1.22. Все документы, составляемые органом внутреннего муниципального финансового контроля в рамках контрольного мероприятия, приобщаются к материалам контрольного мероприятия, учитываются и хранятся в установленном порядке, в том числе с использованием автоматизированной информационной системы.</w:t>
      </w:r>
    </w:p>
    <w:p w:rsidR="00B94159" w:rsidRPr="007E12A1" w:rsidRDefault="00B94159" w:rsidP="00B94159">
      <w:pPr>
        <w:pStyle w:val="ConsPlusNormal"/>
        <w:ind w:left="48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1.23. Должностные лица объектов контроля имеют следующие права: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 xml:space="preserve">- присутствовать при проведении выездных контрольных мероприятий, </w:t>
      </w:r>
      <w:r w:rsidRPr="007E12A1">
        <w:rPr>
          <w:sz w:val="28"/>
          <w:szCs w:val="28"/>
        </w:rPr>
        <w:lastRenderedPageBreak/>
        <w:t>давать объяснения по вопросам, относящимся к предмету контрольных мероприятий;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знакомиться с актами проверок (ревизий), заключениями обследований, проведённых органом внутреннего муниципального финансового контроля;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 xml:space="preserve">- обжаловать решения и действия (бездействия) должностных лиц органа внутреннего муниципального финансового контроля в порядке, установленном нормативными правовыми актами Российской Федерации; 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</w:r>
      <w:proofErr w:type="gramStart"/>
      <w:r w:rsidRPr="007E12A1">
        <w:rPr>
          <w:sz w:val="28"/>
          <w:szCs w:val="28"/>
        </w:rPr>
        <w:t>- на возмещение в установленном законодательством Российской Федерации порядке реального ущерба, причинённого неправомерными действиями (бездействием) должностными лицами органа внутреннего муниципального финансового контроля.</w:t>
      </w:r>
      <w:proofErr w:type="gramEnd"/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1.24. Должностные лица объектов контроля обязаны: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своевременно и в полном объёме представлять информацию, документы и материалы, необходимые для проведения контрольных мероприятий;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давать устные и письменные объяснения должностным лицам органа внутреннего муниципального финансового контроля;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оказывать необходимое организационное и техническое содействие должностным лицам, входящих в состав контрольной группы, привлекаемым специалистам и экспертам, в том числе обеспечивать их необходимыми служебными помещениями, обеспечивающими сохранность документов и материалов;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обеспечивать беспрепятственный допуск должностных лиц, входящих в состав контрольной группы, к помещениям и территориям, предъявлять товары, результаты выполненных работ, оказанных услуг;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выполнять иные законные требования  должностных лиц, входящих в состав контрольной группы, а также не препятствовать законной деятельности указанных лиц при исполнении ими своих служебных обязанностей;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своевременно и в полном объёме исполнять требования представлений, предписаний;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обеспечивать сохранность данных бухгалтерского (бюджетного) учёта и других документов, предусмотренных законодательными и иными нормативными правовыми актами;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>- обеспечивать допуск специалистов и экспертов, привлекаемых в рамках контрольных мероприятий, в помещения, на территории, а также к объектам (предметам) исследований, экспертиз;</w:t>
      </w:r>
    </w:p>
    <w:p w:rsidR="00B94159" w:rsidRPr="007E12A1" w:rsidRDefault="00B94159" w:rsidP="00B94159">
      <w:pPr>
        <w:pStyle w:val="ConsPlusNormal"/>
        <w:jc w:val="both"/>
        <w:rPr>
          <w:sz w:val="28"/>
          <w:szCs w:val="28"/>
        </w:rPr>
      </w:pPr>
      <w:r w:rsidRPr="007E12A1">
        <w:rPr>
          <w:sz w:val="28"/>
          <w:szCs w:val="28"/>
        </w:rPr>
        <w:tab/>
        <w:t xml:space="preserve">- </w:t>
      </w:r>
      <w:proofErr w:type="gramStart"/>
      <w:r w:rsidRPr="007E12A1">
        <w:rPr>
          <w:sz w:val="28"/>
          <w:szCs w:val="28"/>
        </w:rPr>
        <w:t>нести иные обязанности</w:t>
      </w:r>
      <w:proofErr w:type="gramEnd"/>
      <w:r w:rsidRPr="007E12A1">
        <w:rPr>
          <w:sz w:val="28"/>
          <w:szCs w:val="28"/>
        </w:rPr>
        <w:t>, предусмотренные законодательством Российской Федерации.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1.25. Требования к планированию контрольной деятельности органа внутреннего муниципального финансового контроля, исполнению контрольных мероприятий методами ревизий, проверок, обследований, реализации результатов проведения контрольных мероприятий, составлению отчётности определяются порядком осуществления органом внутреннего </w:t>
      </w:r>
      <w:r w:rsidRPr="007E12A1">
        <w:rPr>
          <w:sz w:val="28"/>
          <w:szCs w:val="28"/>
        </w:rPr>
        <w:lastRenderedPageBreak/>
        <w:t xml:space="preserve">муниципального финансового контроля полномочий по внутреннему муниципальному финансовому контролю. 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</w:p>
    <w:p w:rsidR="00B94159" w:rsidRPr="007E12A1" w:rsidRDefault="00B94159" w:rsidP="00B94159">
      <w:pPr>
        <w:pStyle w:val="a5"/>
        <w:numPr>
          <w:ilvl w:val="0"/>
          <w:numId w:val="1"/>
        </w:numPr>
        <w:ind w:left="0" w:firstLine="360"/>
        <w:jc w:val="center"/>
        <w:rPr>
          <w:sz w:val="28"/>
          <w:szCs w:val="28"/>
        </w:rPr>
      </w:pPr>
      <w:r w:rsidRPr="007E12A1">
        <w:rPr>
          <w:sz w:val="28"/>
          <w:szCs w:val="28"/>
        </w:rPr>
        <w:t>Реализация результатов контрольных мероприятий, производство</w:t>
      </w:r>
    </w:p>
    <w:p w:rsidR="00B94159" w:rsidRPr="007E12A1" w:rsidRDefault="00B94159" w:rsidP="00B94159">
      <w:pPr>
        <w:pStyle w:val="a5"/>
        <w:ind w:left="0" w:firstLine="360"/>
        <w:jc w:val="center"/>
        <w:rPr>
          <w:sz w:val="28"/>
          <w:szCs w:val="28"/>
        </w:rPr>
      </w:pPr>
      <w:r w:rsidRPr="007E12A1">
        <w:rPr>
          <w:sz w:val="28"/>
          <w:szCs w:val="28"/>
        </w:rPr>
        <w:t>по делам об административных правонарушениях и представление отчётности о результатах проведения контрольных мероприятий</w:t>
      </w:r>
    </w:p>
    <w:p w:rsidR="00B94159" w:rsidRPr="007E12A1" w:rsidRDefault="00B94159" w:rsidP="00B94159">
      <w:pPr>
        <w:pStyle w:val="a5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2.1. По результатам контрольного мероприятия, проводимого органом внутреннего муниципального финансового контроля, со дня подписания акта в течение десяти рабочих дней при отсутствии возражений объекта  контроля направляются представления, предписания, а при наличии возражений в течение двадцати рабочих дней.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2.2. </w:t>
      </w:r>
      <w:proofErr w:type="gramStart"/>
      <w:r w:rsidRPr="007E12A1">
        <w:rPr>
          <w:sz w:val="28"/>
          <w:szCs w:val="28"/>
        </w:rPr>
        <w:t>Представление должно содержать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срок, в течение которого</w:t>
      </w:r>
      <w:proofErr w:type="gramEnd"/>
      <w:r w:rsidRPr="007E12A1">
        <w:rPr>
          <w:sz w:val="28"/>
          <w:szCs w:val="28"/>
        </w:rPr>
        <w:t xml:space="preserve"> лицо, получившее предписание, должно направить в орган внутреннего муниципального финансового контроля информацию о его исполнении.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2.3. </w:t>
      </w:r>
      <w:proofErr w:type="gramStart"/>
      <w:r w:rsidRPr="007E12A1">
        <w:rPr>
          <w:sz w:val="28"/>
          <w:szCs w:val="28"/>
        </w:rPr>
        <w:t>Предписание должно содержать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</w:t>
      </w:r>
      <w:proofErr w:type="gramEnd"/>
      <w:r w:rsidRPr="007E12A1">
        <w:rPr>
          <w:sz w:val="28"/>
          <w:szCs w:val="28"/>
        </w:rPr>
        <w:t xml:space="preserve"> контроля, и (или) требования о возмещении причиненного такими нарушениями ущерба муниципальному образованию, срок, в течение которого лицо, получившее предписание, должно направить в орган внутреннего муниципального финансового контроля информацию о его исполнении.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2.4. Срок исполнения представления и (или) предписания устанавливается в представлении и (или) предписании и не может превышать 30 рабочих дней со дня его получения. Если срок не указан, представление и (или) предписание должно быть исполнено в течение 30 календарных дней со дня его получения.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При наличии объективной невозможности исполнения представления и (или) предписания в указанный срок, в том числе в случае мотивированного обращения должностного лица объекта контроля может быть установлен иной срок исполнения представления и (или) предписания.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2.5. При наличии объективной невозможности исполнения </w:t>
      </w:r>
      <w:r w:rsidRPr="007E12A1">
        <w:rPr>
          <w:sz w:val="28"/>
          <w:szCs w:val="28"/>
        </w:rPr>
        <w:lastRenderedPageBreak/>
        <w:t>представления и (или) предписания, в том числе в случае мотивированного обращения должностного лица объекта контроля выданное ранее представление и (или) предписание может быть отменено.</w:t>
      </w:r>
    </w:p>
    <w:p w:rsidR="00B94159" w:rsidRPr="007E12A1" w:rsidRDefault="00B94159" w:rsidP="00B94159">
      <w:pPr>
        <w:pStyle w:val="a5"/>
        <w:numPr>
          <w:ilvl w:val="1"/>
          <w:numId w:val="4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 В случае выявления контрольным мероприятием фактов административных правонарушений в финансово-бюджетной сфере должностные лица органа внутреннего муниципального финансового контроля составляют протоколы об административных правонарушениях, рассматривают дела об административных правонарушениях в порядке, установленном законодательством об административных правонарушениях, </w:t>
      </w:r>
    </w:p>
    <w:p w:rsidR="00B94159" w:rsidRPr="007E12A1" w:rsidRDefault="00B94159" w:rsidP="00B9415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2.7. При выявлении в ходе проверки (ревизии) бюджетных нарушений, предусмотренных главой 30 БК РФ, орган внутреннего муниципального финансового контроля направляет в финансовый орган уведомление о применении бюджетных мер принуждения не позднее 30 календарных дней после даты окончания ревизии, проверки.</w:t>
      </w:r>
    </w:p>
    <w:p w:rsidR="00B94159" w:rsidRPr="007E12A1" w:rsidRDefault="00B94159" w:rsidP="00B94159">
      <w:pPr>
        <w:ind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На основании уведомлений о применении бюджетных мер принуждения, финансовый орган в течение 30 календарных дней после получения уведомления, принимает решение о применении и применяет бюджетные меры принуждения, предусмотренные </w:t>
      </w:r>
      <w:hyperlink r:id="rId6" w:history="1">
        <w:r w:rsidRPr="007E12A1">
          <w:rPr>
            <w:sz w:val="28"/>
            <w:szCs w:val="28"/>
          </w:rPr>
          <w:t>главой 30</w:t>
        </w:r>
      </w:hyperlink>
      <w:r w:rsidRPr="007E12A1">
        <w:rPr>
          <w:sz w:val="28"/>
          <w:szCs w:val="28"/>
        </w:rPr>
        <w:t xml:space="preserve"> БК РФ.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2.8. Применение к участнику бюджетного процесса, совершившему бюджетное нарушение, бюджетной меры не освобождает его от обязанностей по устранению нарушения бюджетного законодательства Российской Федерации и иных нормативных актов, регулирующих бюджетные правоотношения.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2.9. В случае неисполнения представления и (или) предписания о возмещении ущерба, причинённого муниципальному образованию, орган внутреннего муниципального финансового контроля инициирует направление иска о возмещении ущерба, причиненного муниципальному образованию, в суд.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2.10. При выявлении в результате проведения контрольных мероприятий у объекта контроля факта совершения действия (бездействия), содержащего признаки состава преступления, или при получении такой информации, орган внутреннего муниципального финансового контроля обязан инициировать передачу в правоохранительные органы информацию о таком факте и (или) документы, подтверждающие такой факт.</w:t>
      </w:r>
    </w:p>
    <w:p w:rsidR="00B94159" w:rsidRPr="007E12A1" w:rsidRDefault="00B94159" w:rsidP="00B94159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2A1">
        <w:rPr>
          <w:sz w:val="28"/>
          <w:szCs w:val="28"/>
        </w:rPr>
        <w:t>2.11. При неисполнении объектами контроля предписаний, осуществляется производство по делам об административных правонарушениях в соответствии с законодательством Российской Федерации, в том числе по результатам внеплановой проверки в рамках реализации полномочий, предусмотренных частью 8 статьи 99 Закона № 44-ФЗ.</w:t>
      </w:r>
    </w:p>
    <w:p w:rsidR="00B94159" w:rsidRPr="007E12A1" w:rsidRDefault="00B94159" w:rsidP="00B94159">
      <w:pPr>
        <w:ind w:firstLine="708"/>
        <w:jc w:val="both"/>
        <w:rPr>
          <w:sz w:val="28"/>
          <w:szCs w:val="28"/>
        </w:rPr>
      </w:pPr>
      <w:r w:rsidRPr="007E12A1">
        <w:rPr>
          <w:sz w:val="28"/>
          <w:szCs w:val="28"/>
        </w:rPr>
        <w:t xml:space="preserve">2.12. Должностные лица органа внутреннего муниципального финансового контроля, принимающие участие в контрольных мероприятиях осуществляют </w:t>
      </w:r>
      <w:proofErr w:type="gramStart"/>
      <w:r w:rsidRPr="007E12A1">
        <w:rPr>
          <w:sz w:val="28"/>
          <w:szCs w:val="28"/>
        </w:rPr>
        <w:t>контроль за</w:t>
      </w:r>
      <w:proofErr w:type="gramEnd"/>
      <w:r w:rsidRPr="007E12A1">
        <w:rPr>
          <w:sz w:val="28"/>
          <w:szCs w:val="28"/>
        </w:rPr>
        <w:t xml:space="preserve"> исполнением объектами контроля представлений и (или) предписаний. </w:t>
      </w:r>
      <w:proofErr w:type="gramStart"/>
      <w:r w:rsidRPr="007E12A1">
        <w:rPr>
          <w:sz w:val="28"/>
          <w:szCs w:val="28"/>
        </w:rPr>
        <w:t xml:space="preserve">В случае неисполнения выданного представления и (или) предписания руководитель органа внутреннего муниципального </w:t>
      </w:r>
      <w:r w:rsidRPr="007E12A1">
        <w:rPr>
          <w:sz w:val="28"/>
          <w:szCs w:val="28"/>
        </w:rPr>
        <w:lastRenderedPageBreak/>
        <w:t>финансового контроля  докладывает лицу, назначившему контрольное мероприятие о факте неисполнения представления и (или) предписания, и выходит с предложением о применении к не исполнившему представление и (или) предписание должностному лицу объекта контроля меры ответственности в соответствии с законодательством Российской Федерации.</w:t>
      </w:r>
      <w:proofErr w:type="gramEnd"/>
    </w:p>
    <w:p w:rsidR="00B94159" w:rsidRPr="007E12A1" w:rsidRDefault="00B94159" w:rsidP="00B94159">
      <w:pPr>
        <w:rPr>
          <w:sz w:val="28"/>
          <w:szCs w:val="28"/>
        </w:rPr>
      </w:pPr>
    </w:p>
    <w:p w:rsidR="00B94159" w:rsidRPr="007E12A1" w:rsidRDefault="00B94159" w:rsidP="00B94159">
      <w:pPr>
        <w:rPr>
          <w:sz w:val="28"/>
          <w:szCs w:val="28"/>
        </w:rPr>
      </w:pPr>
    </w:p>
    <w:p w:rsidR="00B94159" w:rsidRPr="007E12A1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rPr>
          <w:sz w:val="28"/>
          <w:szCs w:val="28"/>
        </w:rPr>
      </w:pPr>
    </w:p>
    <w:p w:rsidR="00B94159" w:rsidRDefault="00B94159" w:rsidP="00B9415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94159" w:rsidRDefault="00B94159" w:rsidP="00B9415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B94159" w:rsidRDefault="00B94159" w:rsidP="00B9415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Карталинского городского поселения</w:t>
      </w:r>
    </w:p>
    <w:p w:rsidR="00B94159" w:rsidRDefault="00B94159" w:rsidP="00B9415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</w:t>
      </w:r>
      <w:r w:rsidRPr="00B94159">
        <w:rPr>
          <w:color w:val="000000"/>
          <w:sz w:val="28"/>
          <w:szCs w:val="28"/>
          <w:u w:val="single"/>
        </w:rPr>
        <w:t>25.01.____</w:t>
      </w:r>
      <w:r>
        <w:rPr>
          <w:color w:val="000000"/>
          <w:sz w:val="28"/>
          <w:szCs w:val="28"/>
        </w:rPr>
        <w:t xml:space="preserve"> 2016 г. № __</w:t>
      </w:r>
      <w:r w:rsidRPr="00B94159">
        <w:rPr>
          <w:color w:val="000000"/>
          <w:sz w:val="28"/>
          <w:szCs w:val="28"/>
          <w:u w:val="single"/>
        </w:rPr>
        <w:t>37/1</w:t>
      </w:r>
      <w:r>
        <w:rPr>
          <w:color w:val="000000"/>
          <w:sz w:val="28"/>
          <w:szCs w:val="28"/>
        </w:rPr>
        <w:t>___</w:t>
      </w:r>
    </w:p>
    <w:p w:rsidR="00B94159" w:rsidRDefault="00B94159" w:rsidP="00B94159">
      <w:pPr>
        <w:jc w:val="right"/>
        <w:rPr>
          <w:color w:val="000000"/>
          <w:sz w:val="28"/>
          <w:szCs w:val="28"/>
        </w:rPr>
      </w:pPr>
    </w:p>
    <w:p w:rsidR="00B94159" w:rsidRDefault="00B94159" w:rsidP="00B94159">
      <w:pPr>
        <w:jc w:val="center"/>
        <w:rPr>
          <w:color w:val="000000"/>
          <w:sz w:val="28"/>
          <w:szCs w:val="28"/>
        </w:rPr>
      </w:pPr>
      <w:r w:rsidRPr="00AB26F4">
        <w:rPr>
          <w:color w:val="000000"/>
          <w:sz w:val="28"/>
          <w:szCs w:val="28"/>
        </w:rPr>
        <w:t xml:space="preserve">Состав </w:t>
      </w:r>
    </w:p>
    <w:p w:rsidR="00B94159" w:rsidRDefault="00B94159" w:rsidP="00B94159">
      <w:pPr>
        <w:jc w:val="center"/>
        <w:rPr>
          <w:color w:val="000000"/>
          <w:sz w:val="28"/>
          <w:szCs w:val="28"/>
        </w:rPr>
      </w:pPr>
      <w:r w:rsidRPr="00AB26F4">
        <w:rPr>
          <w:color w:val="000000"/>
          <w:sz w:val="28"/>
          <w:szCs w:val="28"/>
        </w:rPr>
        <w:t>постоянно действующей комиссии</w:t>
      </w:r>
    </w:p>
    <w:p w:rsidR="00B94159" w:rsidRDefault="00B94159" w:rsidP="00B94159">
      <w:pPr>
        <w:jc w:val="center"/>
        <w:rPr>
          <w:color w:val="000000"/>
          <w:sz w:val="28"/>
          <w:szCs w:val="28"/>
        </w:rPr>
      </w:pPr>
      <w:r w:rsidRPr="00AB26F4">
        <w:rPr>
          <w:color w:val="000000"/>
          <w:sz w:val="28"/>
          <w:szCs w:val="28"/>
        </w:rPr>
        <w:t xml:space="preserve"> по внутреннему</w:t>
      </w:r>
      <w:r>
        <w:rPr>
          <w:color w:val="000000"/>
          <w:sz w:val="28"/>
          <w:szCs w:val="28"/>
        </w:rPr>
        <w:t xml:space="preserve"> муниципальному</w:t>
      </w:r>
      <w:r w:rsidRPr="00AB26F4">
        <w:rPr>
          <w:color w:val="000000"/>
          <w:sz w:val="28"/>
          <w:szCs w:val="28"/>
        </w:rPr>
        <w:t xml:space="preserve"> финансовому контролю</w:t>
      </w:r>
    </w:p>
    <w:p w:rsidR="00B94159" w:rsidRPr="00F7626E" w:rsidRDefault="00B94159" w:rsidP="00B94159">
      <w:pPr>
        <w:jc w:val="center"/>
      </w:pPr>
    </w:p>
    <w:p w:rsidR="00B94159" w:rsidRDefault="00B94159" w:rsidP="00B94159">
      <w:pPr>
        <w:ind w:firstLine="709"/>
        <w:rPr>
          <w:sz w:val="28"/>
          <w:szCs w:val="28"/>
        </w:rPr>
      </w:pPr>
      <w:r w:rsidRPr="00AB26F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p w:rsidR="00B94159" w:rsidRDefault="00B94159" w:rsidP="00B94159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2376"/>
        <w:gridCol w:w="7371"/>
      </w:tblGrid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proofErr w:type="spellStart"/>
            <w:r w:rsidRPr="007501D2">
              <w:rPr>
                <w:sz w:val="28"/>
                <w:szCs w:val="28"/>
              </w:rPr>
              <w:t>Мятченко</w:t>
            </w:r>
            <w:proofErr w:type="spellEnd"/>
            <w:r w:rsidRPr="007501D2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371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– заместитель главы Карталинского городского поселения.</w:t>
            </w:r>
          </w:p>
        </w:tc>
      </w:tr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</w:p>
        </w:tc>
      </w:tr>
    </w:tbl>
    <w:p w:rsidR="00B94159" w:rsidRDefault="00B94159" w:rsidP="00B941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B94159" w:rsidRDefault="00B94159" w:rsidP="00B9415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1"/>
        <w:gridCol w:w="7200"/>
      </w:tblGrid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Свиридова Т.А.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начальник финансового отдела администрации Карталинского городского поселения.</w:t>
            </w:r>
          </w:p>
        </w:tc>
      </w:tr>
    </w:tbl>
    <w:p w:rsidR="00B94159" w:rsidRDefault="00B94159" w:rsidP="00B941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94159" w:rsidRDefault="00B94159" w:rsidP="00B9415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1"/>
        <w:gridCol w:w="7200"/>
      </w:tblGrid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Дьячковская О.А.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начальник отдела по экономике, торговле, бытовому обслуживанию и малому предпринимательству администрации Карталинского городского поселения;</w:t>
            </w:r>
          </w:p>
        </w:tc>
      </w:tr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proofErr w:type="spellStart"/>
            <w:r w:rsidRPr="007501D2">
              <w:rPr>
                <w:sz w:val="28"/>
                <w:szCs w:val="28"/>
              </w:rPr>
              <w:t>Шаминова</w:t>
            </w:r>
            <w:proofErr w:type="spellEnd"/>
            <w:r w:rsidRPr="007501D2"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начальник отдела по бухгалтерскому учету и отчетности, главный бухгалтер администрации  Карталинского городского поселения;</w:t>
            </w:r>
          </w:p>
        </w:tc>
      </w:tr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Алиева М.А.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начальник отдела по управлению муниципальным  имуществом и земельными ресурсами администрации Карталинского городского поселения;</w:t>
            </w:r>
          </w:p>
        </w:tc>
      </w:tr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Сидорова Т.В.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ведущий специалист отдела по бухгалтерскому учету и отчетности администрации Карталинского городского  поселения;</w:t>
            </w:r>
          </w:p>
        </w:tc>
      </w:tr>
      <w:tr w:rsidR="00B94159" w:rsidRPr="007501D2" w:rsidTr="000A6035">
        <w:tc>
          <w:tcPr>
            <w:tcW w:w="2376" w:type="dxa"/>
          </w:tcPr>
          <w:p w:rsidR="00B94159" w:rsidRPr="007501D2" w:rsidRDefault="00B94159" w:rsidP="000A6035">
            <w:pPr>
              <w:rPr>
                <w:sz w:val="28"/>
                <w:szCs w:val="28"/>
              </w:rPr>
            </w:pPr>
            <w:proofErr w:type="spellStart"/>
            <w:r w:rsidRPr="007501D2">
              <w:rPr>
                <w:sz w:val="28"/>
                <w:szCs w:val="28"/>
              </w:rPr>
              <w:t>Керзан</w:t>
            </w:r>
            <w:proofErr w:type="spellEnd"/>
            <w:r w:rsidRPr="007501D2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7230" w:type="dxa"/>
          </w:tcPr>
          <w:p w:rsidR="00B94159" w:rsidRPr="007501D2" w:rsidRDefault="00B94159" w:rsidP="000A6035">
            <w:pPr>
              <w:jc w:val="both"/>
              <w:rPr>
                <w:sz w:val="28"/>
                <w:szCs w:val="28"/>
              </w:rPr>
            </w:pPr>
            <w:r w:rsidRPr="007501D2">
              <w:rPr>
                <w:sz w:val="28"/>
                <w:szCs w:val="28"/>
              </w:rPr>
              <w:t>- заместитель начальника финансового отдела  администрации Карталинского городского поселения.</w:t>
            </w:r>
          </w:p>
        </w:tc>
      </w:tr>
    </w:tbl>
    <w:p w:rsidR="00B94159" w:rsidRPr="00AB26F4" w:rsidRDefault="00B94159" w:rsidP="00B94159">
      <w:pPr>
        <w:rPr>
          <w:sz w:val="28"/>
          <w:szCs w:val="28"/>
        </w:rPr>
      </w:pPr>
    </w:p>
    <w:p w:rsidR="00B94159" w:rsidRPr="007E12A1" w:rsidRDefault="00B94159" w:rsidP="00B94159">
      <w:pPr>
        <w:rPr>
          <w:sz w:val="28"/>
          <w:szCs w:val="28"/>
        </w:rPr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63A"/>
    <w:multiLevelType w:val="multilevel"/>
    <w:tmpl w:val="C3BC7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1DE2019"/>
    <w:multiLevelType w:val="multilevel"/>
    <w:tmpl w:val="1E2034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49A4EBB"/>
    <w:multiLevelType w:val="multilevel"/>
    <w:tmpl w:val="42F871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159"/>
    <w:rsid w:val="00450A83"/>
    <w:rsid w:val="00B94159"/>
    <w:rsid w:val="00F4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1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4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B94159"/>
    <w:pPr>
      <w:ind w:left="720"/>
      <w:contextualSpacing/>
    </w:pPr>
  </w:style>
  <w:style w:type="paragraph" w:customStyle="1" w:styleId="Style6">
    <w:name w:val="Style6"/>
    <w:basedOn w:val="a"/>
    <w:rsid w:val="00B94159"/>
    <w:pPr>
      <w:widowControl w:val="0"/>
      <w:autoSpaceDE w:val="0"/>
      <w:autoSpaceDN w:val="0"/>
      <w:adjustRightInd w:val="0"/>
      <w:spacing w:line="475" w:lineRule="exact"/>
      <w:jc w:val="both"/>
    </w:pPr>
  </w:style>
  <w:style w:type="character" w:customStyle="1" w:styleId="FontStyle17">
    <w:name w:val="Font Style17"/>
    <w:uiPriority w:val="99"/>
    <w:rsid w:val="00B941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D7071713AE2179F234AE667E14C3ECB36152BB1DC1355DE4A5A2D9D55A117937948AAD8D61OEL3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3864</Words>
  <Characters>22031</Characters>
  <Application>Microsoft Office Word</Application>
  <DocSecurity>0</DocSecurity>
  <Lines>183</Lines>
  <Paragraphs>51</Paragraphs>
  <ScaleCrop>false</ScaleCrop>
  <Company>Microsoft</Company>
  <LinksUpToDate>false</LinksUpToDate>
  <CharactersWithSpaces>25844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2016-08-22T03:41:00Z</dcterms:created>
  <dcterms:modified xsi:type="dcterms:W3CDTF">2016-08-22T03:47:00Z</dcterms:modified>
</cp:coreProperties>
</file>