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C7" w:rsidRDefault="00DA30C7" w:rsidP="00DA30C7">
      <w:r>
        <w:t>В «Единой России» на заседании Оргкомитета «Наша Победа» обсудили подготовку к юбилею Победы</w:t>
      </w:r>
    </w:p>
    <w:p w:rsidR="00DA30C7" w:rsidRPr="00DA30C7" w:rsidRDefault="00DA30C7" w:rsidP="00DA30C7">
      <w:r w:rsidRPr="00DA30C7">
        <w:t>Первое заседание Организационного комитета «Наша победа», призванного объединить все партийные направления и проекты по сохранению исторической памяти о героях Великой Отечественной войны, оказанию помощи ветеранам, противодействию фактам исторической фальсификации, состоялось в Центральном исполнительном комитете «Единой России».</w:t>
      </w:r>
    </w:p>
    <w:p w:rsidR="00DA30C7" w:rsidRPr="00DA30C7" w:rsidRDefault="00DA30C7" w:rsidP="00DA30C7">
      <w:r w:rsidRPr="00DA30C7">
        <w:t>Его главной темой стало обсуждение памятных мероприятий и акций, которые уже проходят или еще только состоятся в текущем году.</w:t>
      </w:r>
    </w:p>
    <w:p w:rsidR="00DA30C7" w:rsidRPr="00DA30C7" w:rsidRDefault="00DA30C7" w:rsidP="00DA30C7">
      <w:r w:rsidRPr="00DA30C7">
        <w:t>Секретарь Генсовета «Единой России» Андрей Турчак призвал объединить усилия и возможности всех участников Оргкомитета при подготовке к 75-летию Победы в Великой Отечественной войне, что, по его мнению, «</w:t>
      </w:r>
      <w:proofErr w:type="gramStart"/>
      <w:r w:rsidRPr="00DA30C7">
        <w:t>несомненно</w:t>
      </w:r>
      <w:proofErr w:type="gramEnd"/>
      <w:r w:rsidRPr="00DA30C7">
        <w:t xml:space="preserve"> даст синергетический эффект».</w:t>
      </w:r>
    </w:p>
    <w:p w:rsidR="00DA30C7" w:rsidRPr="00DA30C7" w:rsidRDefault="00DA30C7" w:rsidP="00DA30C7">
      <w:r w:rsidRPr="00DA30C7">
        <w:t>Он подчеркнул, что памятные и торжественные мероприятия важны для подрастающего поколения. «Мы не можем допустить наглой фальсификации нашей истории. И поэтому так важно, чтобы и наши дети, и внуки знали и помнили о нашей Победе», - отметил Турчак.</w:t>
      </w:r>
    </w:p>
    <w:p w:rsidR="00DA30C7" w:rsidRPr="00DA30C7" w:rsidRDefault="00DA30C7" w:rsidP="00DA30C7">
      <w:r w:rsidRPr="00DA30C7">
        <w:t xml:space="preserve">Координатор партийного проекта «Единой России» «Историческая память», замсекретаря Генсовета «Единой России», депутат Госдумы Александр </w:t>
      </w:r>
      <w:proofErr w:type="spellStart"/>
      <w:r w:rsidRPr="00DA30C7">
        <w:t>Хинштейн</w:t>
      </w:r>
      <w:proofErr w:type="spellEnd"/>
      <w:r w:rsidRPr="00DA30C7">
        <w:t xml:space="preserve"> сообщил, что в 2020 году в акции «Диктант Победы» примут участие практически все страны Западной и Восточной Европы, а также США и Аргентина. «Не менее 60 площадок появится в 30 государствах. Это минимальная цифра», - сказал он. Планируется, что площадки «Диктанта Победы» будут открыты в военных частях по всей стране, включая удаленные и труднодоступные регионы, а также на российских военных объектах за рубежом.</w:t>
      </w:r>
    </w:p>
    <w:p w:rsidR="00DA30C7" w:rsidRPr="00DA30C7" w:rsidRDefault="00DA30C7" w:rsidP="00DA30C7">
      <w:r w:rsidRPr="00DA30C7">
        <w:t>Сопредседатель оргкомитета, руководитель Службы внешней разведки Сергей Нарышкин заявил, что успешные практики «Единой России» по сохранению исторической памяти и патриотическому воспитанию необходимо распространять по регионам. «Нам предстоит развивать новые формы исторического просвещения и тиражировать лучшие региональные практики», - сказал он, добавив, что в скором времени оргкомитеты «Наша Победа» появятся в субъектах РФ.</w:t>
      </w:r>
    </w:p>
    <w:p w:rsidR="00DA30C7" w:rsidRPr="00DA30C7" w:rsidRDefault="00DA30C7" w:rsidP="00DA30C7">
      <w:r w:rsidRPr="00DA30C7">
        <w:t>Комментируя подготовку к празднованию 75-ой годовщины Великой Победы  Челябинской области, Секретарь Челябинского регионального отделения партии «Единая Россия» Владимир Мякуш отметил, что одно из важных направлений работы – сохранение и реставрация памятников, посвященных Великой Отечественной войне.</w:t>
      </w:r>
    </w:p>
    <w:p w:rsidR="00DA30C7" w:rsidRPr="00DA30C7" w:rsidRDefault="00DA30C7" w:rsidP="00DA30C7">
      <w:r w:rsidRPr="00DA30C7">
        <w:t xml:space="preserve">«Не смотря на то, что на территории Челябинской области не велись бои в годы Великой Отечественной, война также коснулась почти каждой семьи. Южноуральцы помнят своих героев и чтят их память. Даже в самых небольших населенных пунктах установлены памятники и мемориалы, посвященные событиям Великой Отечественной войны, восхваляющие подвиг советского народа, запечатлевшие имена тех, кто пал на полях сражений. Всего в области их насчитывается порядка 930. Сохранение этих знаковых мест – одна из наших важнейших задач. Реставрация памятников ведется в рамках проекта </w:t>
      </w:r>
      <w:r w:rsidRPr="00DA30C7">
        <w:lastRenderedPageBreak/>
        <w:t xml:space="preserve">партии «Единая Россия» «Историческая память». К примеру, в прошлом году был отреставрирован памятник в поселке </w:t>
      </w:r>
      <w:proofErr w:type="spellStart"/>
      <w:r w:rsidRPr="00DA30C7">
        <w:t>Башакуль</w:t>
      </w:r>
      <w:proofErr w:type="spellEnd"/>
      <w:r w:rsidRPr="00DA30C7">
        <w:t xml:space="preserve"> Аргаяшского района, при наступлении теплой погоды начнется ремонт в деревне </w:t>
      </w:r>
      <w:proofErr w:type="spellStart"/>
      <w:r w:rsidRPr="00DA30C7">
        <w:t>Бажикаева</w:t>
      </w:r>
      <w:proofErr w:type="spellEnd"/>
      <w:r w:rsidRPr="00DA30C7">
        <w:t>. Это небольшие населенные пункты, где живет немного людей, которые, тем не менее, дорожат своими памятниками и стремятся сохранить их, а значит, и память о героях войны», - сказал Владимир Мякуш.</w:t>
      </w:r>
    </w:p>
    <w:p w:rsidR="00DA30C7" w:rsidRPr="00DA30C7" w:rsidRDefault="00DA30C7" w:rsidP="00DA30C7">
      <w:r w:rsidRPr="00DA30C7">
        <w:t xml:space="preserve">Конечно, весомый вклад в сохранение памяти вносят поисковые отряды Челябинской области, регулярно выезжающие в экспедиции. К примеру, в 2018 году в Новгородской области были обнаружены останки нашего земляка Егора Осиповича Селянина. Останки солдата привезли на родину, в Челябинск, и захоронили рядом с женой на Успенском кладбище. Вернули на родину и останки жителя села </w:t>
      </w:r>
      <w:proofErr w:type="spellStart"/>
      <w:r w:rsidRPr="00DA30C7">
        <w:t>Кочердык</w:t>
      </w:r>
      <w:proofErr w:type="spellEnd"/>
      <w:r w:rsidRPr="00DA30C7">
        <w:t xml:space="preserve"> Никифора </w:t>
      </w:r>
      <w:proofErr w:type="spellStart"/>
      <w:r w:rsidRPr="00DA30C7">
        <w:t>Однощовина</w:t>
      </w:r>
      <w:proofErr w:type="spellEnd"/>
      <w:r w:rsidRPr="00DA30C7">
        <w:t>, погибшего в бою под Киришами Ленинградской области, уроженца города Магнитогорска Антона Серикова, погибшего под Ригой.</w:t>
      </w:r>
    </w:p>
    <w:p w:rsidR="00DA30C7" w:rsidRPr="00DA30C7" w:rsidRDefault="00DA30C7" w:rsidP="00DA30C7">
      <w:r w:rsidRPr="00DA30C7">
        <w:t xml:space="preserve">Операторы большой четверки, ведущие телекоммуникационные компании, поддержали инициативу «Единой России» и сформулировали свои предложения по обеспечению всех </w:t>
      </w:r>
      <w:proofErr w:type="gramStart"/>
      <w:r w:rsidRPr="00DA30C7">
        <w:t>ветеранов</w:t>
      </w:r>
      <w:proofErr w:type="gramEnd"/>
      <w:r w:rsidRPr="00DA30C7">
        <w:t xml:space="preserve"> как бесплатными сотовыми телефонами, так и сотовой связью без ограничения по объему. «Фактически мы говорим о том, что ветеранам будет доступна мобильная связь внутри страны, межгород абсолютно бесплатно на протяжении всей жизни», - подчеркнул министр цифрового развития, связи и массовых коммуникаций Российской Федерации </w:t>
      </w:r>
      <w:proofErr w:type="spellStart"/>
      <w:r w:rsidRPr="00DA30C7">
        <w:t>Максут</w:t>
      </w:r>
      <w:proofErr w:type="spellEnd"/>
      <w:r w:rsidRPr="00DA30C7">
        <w:t xml:space="preserve"> </w:t>
      </w:r>
      <w:proofErr w:type="spellStart"/>
      <w:r w:rsidRPr="00DA30C7">
        <w:t>Шадаев</w:t>
      </w:r>
      <w:proofErr w:type="spellEnd"/>
      <w:r w:rsidRPr="00DA30C7">
        <w:t>.</w:t>
      </w:r>
    </w:p>
    <w:p w:rsidR="00DA30C7" w:rsidRPr="00DA30C7" w:rsidRDefault="00DA30C7" w:rsidP="00DA30C7">
      <w:r w:rsidRPr="00DA30C7">
        <w:t>В свою очередь, член Высшего совета «Единой России», генеральный директор – председатель правления «РЖД» Олег Белозеров заявил, что Российские железные дороги обеспечат ветеранов Великой Отечественной войны бесплатным проездом в поездах по всей стране. «Это решение будет действовать всегда. То есть, в любой момент ветераны с сопровождающими смогут путешествовать по железной дороге абсолютно бесплатно», - сказал он.</w:t>
      </w:r>
    </w:p>
    <w:p w:rsidR="00DA30C7" w:rsidRPr="00DA30C7" w:rsidRDefault="00DA30C7" w:rsidP="00DA30C7">
      <w:r w:rsidRPr="00DA30C7">
        <w:t xml:space="preserve">О готовности поддержать все акции, организованные «Единой Россией» в рамках партпроекта «Историческая память», заявил и заместитель министра обороны России Андрей </w:t>
      </w:r>
      <w:proofErr w:type="spellStart"/>
      <w:r w:rsidRPr="00DA30C7">
        <w:t>Картаполов</w:t>
      </w:r>
      <w:proofErr w:type="spellEnd"/>
      <w:r w:rsidRPr="00DA30C7">
        <w:t>. «Мы (Министерство обороны России – прим. ER.RU) полностью поддерживаем и будем активно в них участвовать», - сказал он. При этом глава министерства науки и высшего образования Валерий Фальков сообщил, что в нынешнем году ведомство будет засчитывать абитуриентам вузов их высокие результаты, полученные по итогам акции. Благодаря участию в «Диктанте Победы» абитуриент может получить до 10 дополнительных баллов.</w:t>
      </w:r>
    </w:p>
    <w:p w:rsidR="00DA30C7" w:rsidRPr="00DA30C7" w:rsidRDefault="00DA30C7" w:rsidP="00DA30C7">
      <w:r w:rsidRPr="00DA30C7">
        <w:t>На заседании оргкомитета стало известно, что «Единая Россия» разработает единую карту воинских захоронений и в этой работе рассчитывает на поддержку Министерства цифрового развития, связи и массовых коммуникаций и Минобороны. В партии также предложили посмертно наградить советских партизан, сражавшихся за освобождение Бельгии от фашизма и отметить государственными наградами граждан Бельгии, которые помогают в сохранении мест захоронения советских воинов, создании на территории государства музея Русского партизанского движения и установке в одной из коммун мемориального памятника погибшим советским партизанам.</w:t>
      </w:r>
    </w:p>
    <w:p w:rsidR="002E649C" w:rsidRDefault="002E649C"/>
    <w:sectPr w:rsidR="002E649C" w:rsidSect="002E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30C7"/>
    <w:rsid w:val="001D3ADB"/>
    <w:rsid w:val="002559C1"/>
    <w:rsid w:val="002C2F6A"/>
    <w:rsid w:val="002E649C"/>
    <w:rsid w:val="00861578"/>
    <w:rsid w:val="00A85BA5"/>
    <w:rsid w:val="00DA30C7"/>
    <w:rsid w:val="00F2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0C7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7724">
          <w:marLeft w:val="0"/>
          <w:marRight w:val="0"/>
          <w:marTop w:val="0"/>
          <w:marBottom w:val="4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5075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1</cp:revision>
  <dcterms:created xsi:type="dcterms:W3CDTF">2020-02-20T05:39:00Z</dcterms:created>
  <dcterms:modified xsi:type="dcterms:W3CDTF">2020-02-20T05:40:00Z</dcterms:modified>
</cp:coreProperties>
</file>