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CE0" w:rsidRDefault="00054627" w:rsidP="00054627">
      <w:pPr>
        <w:jc w:val="center"/>
        <w:rPr>
          <w:sz w:val="28"/>
          <w:szCs w:val="28"/>
        </w:rPr>
      </w:pPr>
      <w:r>
        <w:rPr>
          <w:noProof/>
          <w:sz w:val="28"/>
          <w:lang w:eastAsia="ru-RU"/>
        </w:rPr>
        <w:drawing>
          <wp:inline distT="0" distB="0" distL="0" distR="0" wp14:anchorId="29075130" wp14:editId="18C27428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627" w:rsidRDefault="00054627" w:rsidP="00054627">
      <w:pPr>
        <w:pStyle w:val="Standard"/>
        <w:tabs>
          <w:tab w:val="left" w:pos="6255"/>
        </w:tabs>
        <w:jc w:val="center"/>
      </w:pPr>
    </w:p>
    <w:p w:rsidR="00054627" w:rsidRDefault="00054627" w:rsidP="00054627">
      <w:pPr>
        <w:pStyle w:val="a3"/>
        <w:shd w:val="clear" w:color="auto" w:fill="FFFFFF"/>
        <w:tabs>
          <w:tab w:val="left" w:pos="1419"/>
        </w:tabs>
        <w:ind w:left="39"/>
        <w:jc w:val="center"/>
        <w:rPr>
          <w:rFonts w:ascii="Times New Roman" w:hAnsi="Times New Roman" w:cs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565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Челябинская область</w:t>
      </w:r>
    </w:p>
    <w:p w:rsidR="00054627" w:rsidRDefault="00054627" w:rsidP="00054627">
      <w:pPr>
        <w:pStyle w:val="Standard"/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</w:t>
      </w:r>
    </w:p>
    <w:p w:rsidR="00054627" w:rsidRDefault="00054627" w:rsidP="00054627">
      <w:pPr>
        <w:pStyle w:val="Standard"/>
        <w:tabs>
          <w:tab w:val="left" w:pos="196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КАРТАЛИНСКОГО ГОРОДСКОГО ПОСЕЛЕНИЯ</w:t>
      </w:r>
    </w:p>
    <w:p w:rsidR="00054627" w:rsidRDefault="00054627" w:rsidP="00054627">
      <w:pPr>
        <w:pStyle w:val="Standard"/>
        <w:tabs>
          <w:tab w:val="left" w:pos="1965"/>
        </w:tabs>
        <w:rPr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6555"/>
        </w:tabs>
      </w:pPr>
      <w:r>
        <w:rPr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54627" w:rsidRDefault="00054627" w:rsidP="00054627">
      <w:pPr>
        <w:pStyle w:val="Standard"/>
        <w:tabs>
          <w:tab w:val="left" w:pos="2985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54627" w:rsidRDefault="00054627" w:rsidP="00054627">
      <w:pPr>
        <w:pStyle w:val="Standard"/>
        <w:tabs>
          <w:tab w:val="left" w:pos="2985"/>
        </w:tabs>
        <w:rPr>
          <w:b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27 октября 2016 года № 136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 мерах социальной поддержки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пенсионеров по старости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 предоставлению сезонного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льготного проезда в городском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пассажирском транспорте</w:t>
      </w: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общего пользования в 2017 году»</w:t>
      </w:r>
    </w:p>
    <w:p w:rsidR="00054627" w:rsidRDefault="00054627" w:rsidP="00054627">
      <w:pPr>
        <w:pStyle w:val="Standard"/>
        <w:tabs>
          <w:tab w:val="center" w:pos="4677"/>
          <w:tab w:val="left" w:pos="5475"/>
        </w:tabs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В целях социальной поддержки пенсионеров по старости, проживающих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поселения, Совет депутатов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РЕШАЕТ: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1.Предоставить с 01 мая до 01 октября 2017 года пенсионерам по старости проживающим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 (в том числе садоводам, огородникам) получающим  минимальный размер пенсии,   которые не включены в перечень категорий граждан, имеющих право на денежные выплаты на оплату проезда в Челябинской области (далее пенсионеры по старости), право на бесплатный проезд в городском пассажирском  транспорте общего пользования по проездным билетам с ограничением числа поездок до 20 (двадцати) в месяц.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Меры социальной поддержки, определенные настоящим Решением предоставлять с 01 мая до 01 октября 2017 года пенсионерам по старости при предоставлении ими Справки Пенсионного фонда о сумме получаемой пенсии и Справки Управления социальной защиты населения об отсутствии права на получение мер социальной поддержки в денежной форме по иным основаниям.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обеспечить выдачу проездных билетов при предоставлении пенсионерами по старости документов, указанных в п. 2 данного решения.</w:t>
      </w:r>
    </w:p>
    <w:p w:rsidR="00054627" w:rsidRDefault="00054627" w:rsidP="00054627">
      <w:pPr>
        <w:pStyle w:val="Standard"/>
      </w:pPr>
      <w:r>
        <w:rPr>
          <w:rFonts w:ascii="Times New Roman" w:hAnsi="Times New Roman"/>
          <w:sz w:val="28"/>
          <w:szCs w:val="28"/>
        </w:rPr>
        <w:tab/>
        <w:t xml:space="preserve">4.Предприятиям любых форм собственности и индивидуальным предпринимателям (далее Перевозчики) осуществлять провоз пенсионеров по </w:t>
      </w:r>
      <w:r>
        <w:rPr>
          <w:rFonts w:ascii="Times New Roman" w:hAnsi="Times New Roman"/>
          <w:sz w:val="28"/>
          <w:szCs w:val="28"/>
        </w:rPr>
        <w:lastRenderedPageBreak/>
        <w:t xml:space="preserve">старости в городском пассажирском транспорте общего пользования на основании заключенных договоров с администрацией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по предъявлению пенсионерами по старости проездных билетов установленного образца (Приложение №1).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производить финансирование Перевозчикам мер социальной поддержки по фактическим затратам в пределах лимитов, утвержденных в бюджете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поселения. При необходимости учесть фактические затраты при распределении дополнительных доходов.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6.Настоящее Решение вступает в силу с момента обнародования и распространяет свое действие на правоотношения, возникшие с 01.01.2017 года.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7.Направить настоящее Решение Главе </w:t>
      </w:r>
      <w:proofErr w:type="spellStart"/>
      <w:r>
        <w:rPr>
          <w:rFonts w:ascii="Times New Roman" w:hAnsi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для подписания и обнародования.</w:t>
      </w: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Standard"/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ConsPlusTitle"/>
        <w:widowControl/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Н.И.Новокрещенова</w:t>
      </w:r>
      <w:proofErr w:type="spellEnd"/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Карталинского</w:t>
      </w:r>
      <w:proofErr w:type="spellEnd"/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35DD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М.А.Усольцев</w:t>
      </w:r>
      <w:proofErr w:type="spellEnd"/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8"/>
          <w:szCs w:val="28"/>
        </w:rPr>
      </w:pPr>
    </w:p>
    <w:p w:rsidR="00054627" w:rsidRDefault="00054627" w:rsidP="00054627">
      <w:pPr>
        <w:pStyle w:val="ConsPlusTitle"/>
        <w:widowControl/>
        <w:tabs>
          <w:tab w:val="left" w:pos="0"/>
        </w:tabs>
        <w:spacing w:after="0" w:line="200" w:lineRule="atLeast"/>
        <w:rPr>
          <w:rFonts w:ascii="Times New Roman" w:hAnsi="Times New Roman" w:cs="Times New Roman"/>
          <w:sz w:val="28"/>
          <w:szCs w:val="28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</w:pPr>
    </w:p>
    <w:p w:rsidR="00054627" w:rsidRDefault="00054627" w:rsidP="00054627">
      <w:pPr>
        <w:pStyle w:val="Standard"/>
        <w:tabs>
          <w:tab w:val="left" w:pos="2985"/>
        </w:tabs>
        <w:spacing w:line="200" w:lineRule="atLeast"/>
        <w:rPr>
          <w:rFonts w:ascii="Times New Roman" w:hAnsi="Times New Roman"/>
          <w:sz w:val="24"/>
          <w:szCs w:val="24"/>
        </w:rPr>
        <w:sectPr w:rsidR="00054627">
          <w:pgSz w:w="11906" w:h="16838"/>
          <w:pgMar w:top="1134" w:right="850" w:bottom="1134" w:left="1701" w:header="720" w:footer="720" w:gutter="0"/>
          <w:cols w:space="720"/>
        </w:sectPr>
      </w:pPr>
    </w:p>
    <w:p w:rsidR="00054627" w:rsidRDefault="00054627" w:rsidP="00054627">
      <w:pPr>
        <w:tabs>
          <w:tab w:val="left" w:pos="7095"/>
        </w:tabs>
        <w:jc w:val="right"/>
      </w:pPr>
      <w:r>
        <w:lastRenderedPageBreak/>
        <w:t>Приложение к решению</w:t>
      </w:r>
    </w:p>
    <w:p w:rsidR="00054627" w:rsidRDefault="00054627" w:rsidP="00054627">
      <w:pPr>
        <w:tabs>
          <w:tab w:val="left" w:pos="7095"/>
        </w:tabs>
        <w:jc w:val="right"/>
      </w:pPr>
      <w:r>
        <w:t xml:space="preserve">Совета депутатов </w:t>
      </w:r>
      <w:proofErr w:type="spellStart"/>
      <w:r>
        <w:t>Карталинского</w:t>
      </w:r>
      <w:proofErr w:type="spellEnd"/>
      <w:r>
        <w:t xml:space="preserve"> </w:t>
      </w:r>
    </w:p>
    <w:p w:rsidR="00054627" w:rsidRDefault="00054627" w:rsidP="00054627">
      <w:pPr>
        <w:tabs>
          <w:tab w:val="left" w:pos="7095"/>
        </w:tabs>
        <w:jc w:val="right"/>
      </w:pPr>
      <w:r>
        <w:t>городского поселения</w:t>
      </w:r>
    </w:p>
    <w:p w:rsidR="00054627" w:rsidRDefault="00054627" w:rsidP="00054627">
      <w:pPr>
        <w:tabs>
          <w:tab w:val="left" w:pos="7095"/>
        </w:tabs>
        <w:jc w:val="right"/>
      </w:pPr>
      <w:r>
        <w:t>от 27 октября 2016года № 136</w:t>
      </w:r>
    </w:p>
    <w:p w:rsidR="00054627" w:rsidRDefault="00054627" w:rsidP="00054627">
      <w:pPr>
        <w:tabs>
          <w:tab w:val="left" w:pos="7095"/>
        </w:tabs>
        <w:jc w:val="both"/>
      </w:pPr>
    </w:p>
    <w:p w:rsidR="00054627" w:rsidRDefault="00054627" w:rsidP="00054627">
      <w:pPr>
        <w:tabs>
          <w:tab w:val="left" w:pos="7095"/>
        </w:tabs>
        <w:jc w:val="both"/>
        <w:rPr>
          <w:sz w:val="28"/>
          <w:szCs w:val="28"/>
        </w:rPr>
      </w:pPr>
    </w:p>
    <w:p w:rsidR="00054627" w:rsidRDefault="00054627" w:rsidP="00054627">
      <w:pPr>
        <w:tabs>
          <w:tab w:val="left" w:pos="7095"/>
        </w:tabs>
        <w:jc w:val="both"/>
        <w:rPr>
          <w:sz w:val="28"/>
          <w:szCs w:val="28"/>
        </w:rPr>
      </w:pPr>
    </w:p>
    <w:tbl>
      <w:tblPr>
        <w:tblW w:w="0" w:type="auto"/>
        <w:tblInd w:w="2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0"/>
      </w:tblGrid>
      <w:tr w:rsidR="00054627" w:rsidTr="00054627">
        <w:trPr>
          <w:trHeight w:val="249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627" w:rsidRDefault="00054627">
            <w:pPr>
              <w:tabs>
                <w:tab w:val="left" w:pos="7095"/>
              </w:tabs>
              <w:jc w:val="center"/>
            </w:pPr>
            <w:proofErr w:type="spellStart"/>
            <w:r>
              <w:t>Карталинское</w:t>
            </w:r>
            <w:proofErr w:type="spellEnd"/>
            <w:r>
              <w:t xml:space="preserve"> городское поселения</w:t>
            </w:r>
          </w:p>
          <w:p w:rsidR="00054627" w:rsidRDefault="00054627">
            <w:pPr>
              <w:tabs>
                <w:tab w:val="left" w:pos="7095"/>
              </w:tabs>
              <w:jc w:val="center"/>
              <w:rPr>
                <w:b/>
              </w:rPr>
            </w:pPr>
            <w:r>
              <w:rPr>
                <w:b/>
              </w:rPr>
              <w:t>БИЛЕТ</w:t>
            </w:r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>На проезд на городском</w:t>
            </w:r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 xml:space="preserve">транспорте пенсионеров </w:t>
            </w:r>
          </w:p>
          <w:p w:rsidR="00054627" w:rsidRDefault="00054627">
            <w:pPr>
              <w:tabs>
                <w:tab w:val="left" w:pos="709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2017 год</w:t>
            </w:r>
          </w:p>
          <w:p w:rsidR="00054627" w:rsidRDefault="00054627">
            <w:pPr>
              <w:tabs>
                <w:tab w:val="left" w:pos="7095"/>
              </w:tabs>
              <w:jc w:val="center"/>
            </w:pPr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 xml:space="preserve">Глава </w:t>
            </w:r>
            <w:proofErr w:type="spellStart"/>
            <w:r>
              <w:t>Карталинского</w:t>
            </w:r>
            <w:proofErr w:type="spellEnd"/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>городского поселения</w:t>
            </w:r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 xml:space="preserve">                                            </w:t>
            </w:r>
          </w:p>
          <w:p w:rsidR="00054627" w:rsidRDefault="00054627">
            <w:pPr>
              <w:tabs>
                <w:tab w:val="left" w:pos="7095"/>
              </w:tabs>
              <w:jc w:val="center"/>
            </w:pPr>
            <w:r>
              <w:t xml:space="preserve">                  </w:t>
            </w:r>
            <w:proofErr w:type="spellStart"/>
            <w:r>
              <w:t>М.А.Усольцев</w:t>
            </w:r>
            <w:proofErr w:type="spellEnd"/>
          </w:p>
        </w:tc>
      </w:tr>
    </w:tbl>
    <w:p w:rsidR="00054627" w:rsidRDefault="00054627" w:rsidP="00054627">
      <w:pPr>
        <w:tabs>
          <w:tab w:val="left" w:pos="7095"/>
        </w:tabs>
        <w:jc w:val="both"/>
        <w:rPr>
          <w:sz w:val="28"/>
          <w:szCs w:val="28"/>
          <w:lang w:eastAsia="en-US"/>
        </w:rPr>
      </w:pPr>
    </w:p>
    <w:p w:rsidR="00054627" w:rsidRDefault="00054627" w:rsidP="00054627">
      <w:pPr>
        <w:tabs>
          <w:tab w:val="left" w:pos="2985"/>
        </w:tabs>
        <w:rPr>
          <w:sz w:val="28"/>
          <w:szCs w:val="28"/>
        </w:rPr>
      </w:pPr>
    </w:p>
    <w:p w:rsidR="00054627" w:rsidRDefault="00054627" w:rsidP="00054627">
      <w:pPr>
        <w:tabs>
          <w:tab w:val="left" w:pos="2985"/>
        </w:tabs>
        <w:rPr>
          <w:sz w:val="28"/>
          <w:szCs w:val="28"/>
        </w:rPr>
      </w:pPr>
    </w:p>
    <w:p w:rsidR="00054627" w:rsidRDefault="00054627" w:rsidP="00054627">
      <w:pPr>
        <w:tabs>
          <w:tab w:val="left" w:pos="2985"/>
        </w:tabs>
        <w:rPr>
          <w:sz w:val="28"/>
          <w:szCs w:val="28"/>
        </w:rPr>
      </w:pPr>
    </w:p>
    <w:p w:rsidR="00971CE0" w:rsidRDefault="00971CE0" w:rsidP="00971CE0">
      <w:pPr>
        <w:rPr>
          <w:sz w:val="28"/>
          <w:szCs w:val="28"/>
        </w:rPr>
      </w:pPr>
    </w:p>
    <w:p w:rsidR="00971CE0" w:rsidRDefault="00971CE0" w:rsidP="00971CE0">
      <w:r>
        <w:t xml:space="preserve"> </w:t>
      </w:r>
    </w:p>
    <w:p w:rsidR="00BE3295" w:rsidRDefault="00135DDE"/>
    <w:sectPr w:rsidR="00BE3295" w:rsidSect="00542F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198"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3E"/>
    <w:rsid w:val="00054627"/>
    <w:rsid w:val="00135DDE"/>
    <w:rsid w:val="005B1A17"/>
    <w:rsid w:val="00684B66"/>
    <w:rsid w:val="00971CE0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EEF49C-587C-414A-B56B-2DDB6A4A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CE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54627"/>
    <w:pPr>
      <w:suppressAutoHyphens/>
      <w:autoSpaceDN w:val="0"/>
      <w:spacing w:after="0" w:line="240" w:lineRule="auto"/>
      <w:jc w:val="both"/>
      <w:textAlignment w:val="baseline"/>
    </w:pPr>
    <w:rPr>
      <w:rFonts w:ascii="Calibri" w:eastAsia="Calibri" w:hAnsi="Calibri" w:cs="Times New Roman"/>
      <w:kern w:val="3"/>
      <w:lang w:eastAsia="ar-SA"/>
    </w:rPr>
  </w:style>
  <w:style w:type="paragraph" w:customStyle="1" w:styleId="ConsPlusTitle">
    <w:name w:val="ConsPlusTitle"/>
    <w:rsid w:val="00054627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font198"/>
      <w:kern w:val="3"/>
      <w:lang w:eastAsia="ar-SA"/>
    </w:rPr>
  </w:style>
  <w:style w:type="paragraph" w:styleId="a3">
    <w:name w:val="List Paragraph"/>
    <w:basedOn w:val="Standard"/>
    <w:rsid w:val="00054627"/>
    <w:pPr>
      <w:spacing w:after="200" w:line="276" w:lineRule="auto"/>
      <w:jc w:val="left"/>
    </w:pPr>
    <w:rPr>
      <w:rFonts w:eastAsia="Arial Unicode MS" w:cs="font198"/>
    </w:rPr>
  </w:style>
  <w:style w:type="paragraph" w:styleId="a4">
    <w:name w:val="Balloon Text"/>
    <w:basedOn w:val="a"/>
    <w:link w:val="a5"/>
    <w:uiPriority w:val="99"/>
    <w:semiHidden/>
    <w:unhideWhenUsed/>
    <w:rsid w:val="00135DD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5D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8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Леся</dc:creator>
  <cp:keywords/>
  <dc:description/>
  <cp:lastModifiedBy>Леся</cp:lastModifiedBy>
  <cp:revision>5</cp:revision>
  <cp:lastPrinted>2016-11-01T06:07:00Z</cp:lastPrinted>
  <dcterms:created xsi:type="dcterms:W3CDTF">2016-10-28T09:43:00Z</dcterms:created>
  <dcterms:modified xsi:type="dcterms:W3CDTF">2016-11-01T06:08:00Z</dcterms:modified>
</cp:coreProperties>
</file>